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E426D" w14:textId="77777777" w:rsidR="00B527BE" w:rsidRPr="00B527BE" w:rsidRDefault="00B527BE" w:rsidP="00B527BE">
      <w:pPr>
        <w:pStyle w:val="berschrift2"/>
        <w:ind w:left="737" w:hanging="737"/>
        <w:rPr>
          <w:rFonts w:ascii="Arial" w:hAnsi="Arial"/>
          <w:color w:val="auto"/>
          <w:sz w:val="48"/>
        </w:rPr>
      </w:pPr>
      <w:bookmarkStart w:id="0" w:name="_GoBack"/>
      <w:bookmarkEnd w:id="0"/>
      <w:r w:rsidRPr="00B527BE">
        <w:rPr>
          <w:rFonts w:ascii="Arial" w:hAnsi="Arial"/>
          <w:color w:val="auto"/>
          <w:sz w:val="48"/>
        </w:rPr>
        <w:t>PRESSEMITTEILUNG</w:t>
      </w:r>
    </w:p>
    <w:p w14:paraId="4B9BA8CD" w14:textId="3731ED5A" w:rsidR="00B527BE" w:rsidRDefault="00B527BE" w:rsidP="0016074B">
      <w:pPr>
        <w:spacing w:line="360" w:lineRule="auto"/>
        <w:rPr>
          <w:rFonts w:ascii="Arial" w:hAnsi="Arial" w:cs="Arial"/>
        </w:rPr>
      </w:pPr>
    </w:p>
    <w:p w14:paraId="116B5ADB" w14:textId="77777777" w:rsidR="006C79DA" w:rsidRPr="0016074B" w:rsidRDefault="006C79DA" w:rsidP="0016074B">
      <w:pPr>
        <w:spacing w:line="360" w:lineRule="auto"/>
        <w:rPr>
          <w:rFonts w:ascii="Arial" w:hAnsi="Arial" w:cs="Arial"/>
        </w:rPr>
      </w:pPr>
    </w:p>
    <w:p w14:paraId="0E3CF56D" w14:textId="6E32BCE0" w:rsidR="00EE1C15" w:rsidRDefault="00EE1C15" w:rsidP="0036080C">
      <w:pPr>
        <w:spacing w:line="312" w:lineRule="auto"/>
        <w:rPr>
          <w:rFonts w:ascii="Arial" w:hAnsi="Arial" w:cs="Arial"/>
          <w:b/>
          <w:sz w:val="40"/>
          <w:szCs w:val="40"/>
        </w:rPr>
      </w:pPr>
      <w:r w:rsidRPr="008E3BC6">
        <w:rPr>
          <w:rFonts w:ascii="Arial" w:hAnsi="Arial" w:cs="Arial"/>
          <w:b/>
          <w:sz w:val="40"/>
          <w:szCs w:val="40"/>
        </w:rPr>
        <w:t xml:space="preserve">msg </w:t>
      </w:r>
      <w:proofErr w:type="spellStart"/>
      <w:r w:rsidRPr="008E3BC6">
        <w:rPr>
          <w:rFonts w:ascii="Arial" w:hAnsi="Arial" w:cs="Arial"/>
          <w:b/>
          <w:sz w:val="40"/>
          <w:szCs w:val="40"/>
        </w:rPr>
        <w:t>systems</w:t>
      </w:r>
      <w:proofErr w:type="spellEnd"/>
      <w:r>
        <w:rPr>
          <w:rFonts w:ascii="Arial" w:hAnsi="Arial" w:cs="Arial"/>
          <w:b/>
          <w:sz w:val="40"/>
          <w:szCs w:val="40"/>
        </w:rPr>
        <w:t xml:space="preserve"> </w:t>
      </w:r>
      <w:r w:rsidRPr="00CE7216">
        <w:rPr>
          <w:rFonts w:ascii="Arial" w:hAnsi="Arial" w:cs="Arial"/>
          <w:b/>
          <w:sz w:val="40"/>
          <w:szCs w:val="40"/>
        </w:rPr>
        <w:t xml:space="preserve">erhält Auszeichnung „Bayerns Beste Arbeitgeber </w:t>
      </w:r>
      <w:r w:rsidRPr="0042670C">
        <w:rPr>
          <w:rFonts w:ascii="Arial" w:hAnsi="Arial" w:cs="Arial"/>
          <w:b/>
          <w:sz w:val="40"/>
          <w:szCs w:val="40"/>
        </w:rPr>
        <w:t>2017“</w:t>
      </w:r>
    </w:p>
    <w:p w14:paraId="3FFE7D8B" w14:textId="77777777" w:rsidR="006C79DA" w:rsidRPr="006C79DA" w:rsidRDefault="006C79DA" w:rsidP="0036080C">
      <w:pPr>
        <w:spacing w:line="360" w:lineRule="auto"/>
        <w:rPr>
          <w:rFonts w:ascii="Arial" w:hAnsi="Arial" w:cs="Arial"/>
          <w:b/>
          <w:szCs w:val="40"/>
        </w:rPr>
      </w:pPr>
    </w:p>
    <w:p w14:paraId="11CD565F" w14:textId="5586C005" w:rsidR="0036080C" w:rsidRDefault="00EB04AB" w:rsidP="0036080C">
      <w:pPr>
        <w:spacing w:line="360" w:lineRule="auto"/>
        <w:rPr>
          <w:rFonts w:ascii="Arial" w:hAnsi="Arial" w:cs="Arial"/>
          <w:b/>
          <w:color w:val="000000"/>
          <w:sz w:val="28"/>
          <w:szCs w:val="28"/>
        </w:rPr>
      </w:pPr>
      <w:r w:rsidRPr="00EB04AB">
        <w:rPr>
          <w:rFonts w:ascii="Arial" w:hAnsi="Arial" w:cs="Arial"/>
          <w:b/>
          <w:sz w:val="28"/>
          <w:szCs w:val="28"/>
        </w:rPr>
        <w:t xml:space="preserve">Das Unternehmen ist </w:t>
      </w:r>
      <w:r w:rsidR="0042670C">
        <w:rPr>
          <w:rFonts w:ascii="Arial" w:hAnsi="Arial" w:cs="Arial"/>
          <w:b/>
          <w:sz w:val="28"/>
          <w:szCs w:val="28"/>
        </w:rPr>
        <w:t>in diesem Jahr</w:t>
      </w:r>
      <w:r w:rsidRPr="00EB04AB">
        <w:rPr>
          <w:rFonts w:ascii="Arial" w:hAnsi="Arial" w:cs="Arial"/>
          <w:b/>
          <w:sz w:val="28"/>
          <w:szCs w:val="28"/>
        </w:rPr>
        <w:t xml:space="preserve"> damit zum zweiten Mal im Wettbewerb „Great Place </w:t>
      </w:r>
      <w:proofErr w:type="spellStart"/>
      <w:r w:rsidRPr="00EB04AB">
        <w:rPr>
          <w:rFonts w:ascii="Arial" w:hAnsi="Arial" w:cs="Arial"/>
          <w:b/>
          <w:sz w:val="28"/>
          <w:szCs w:val="28"/>
        </w:rPr>
        <w:t>to</w:t>
      </w:r>
      <w:proofErr w:type="spellEnd"/>
      <w:r w:rsidRPr="00EB04AB">
        <w:rPr>
          <w:rFonts w:ascii="Arial" w:hAnsi="Arial" w:cs="Arial"/>
          <w:b/>
          <w:sz w:val="28"/>
          <w:szCs w:val="28"/>
        </w:rPr>
        <w:t xml:space="preserve"> Work“ erfolgreich</w:t>
      </w:r>
      <w:r w:rsidDel="00EB04AB">
        <w:rPr>
          <w:rFonts w:ascii="Arial" w:hAnsi="Arial" w:cs="Arial"/>
          <w:b/>
          <w:color w:val="000000"/>
          <w:sz w:val="28"/>
          <w:szCs w:val="28"/>
        </w:rPr>
        <w:t xml:space="preserve"> </w:t>
      </w:r>
    </w:p>
    <w:p w14:paraId="1C54E0A4" w14:textId="77777777" w:rsidR="001848FD" w:rsidRPr="004A0C3C" w:rsidRDefault="001848FD" w:rsidP="0036080C">
      <w:pPr>
        <w:spacing w:line="360" w:lineRule="auto"/>
        <w:rPr>
          <w:rFonts w:ascii="Arial" w:hAnsi="Arial" w:cs="Arial"/>
        </w:rPr>
      </w:pPr>
    </w:p>
    <w:p w14:paraId="4C578361" w14:textId="3142C033" w:rsidR="00CD0AEF" w:rsidRPr="002818F2" w:rsidRDefault="00EE1C15" w:rsidP="00EE1C15">
      <w:pPr>
        <w:spacing w:line="360" w:lineRule="auto"/>
        <w:rPr>
          <w:rFonts w:ascii="Arial" w:hAnsi="Arial" w:cs="Arial"/>
        </w:rPr>
      </w:pPr>
      <w:r>
        <w:rPr>
          <w:rFonts w:ascii="Arial" w:hAnsi="Arial" w:cs="Arial"/>
          <w:b/>
        </w:rPr>
        <w:t xml:space="preserve">München, </w:t>
      </w:r>
      <w:r w:rsidRPr="001615A1">
        <w:rPr>
          <w:rFonts w:ascii="Arial" w:hAnsi="Arial" w:cs="Arial"/>
          <w:b/>
          <w:color w:val="000000"/>
        </w:rPr>
        <w:t xml:space="preserve">28. </w:t>
      </w:r>
      <w:r w:rsidR="00725408">
        <w:rPr>
          <w:rFonts w:ascii="Arial" w:hAnsi="Arial" w:cs="Arial"/>
          <w:b/>
          <w:color w:val="000000"/>
        </w:rPr>
        <w:t>April</w:t>
      </w:r>
      <w:r w:rsidRPr="001615A1">
        <w:rPr>
          <w:rFonts w:ascii="Arial" w:hAnsi="Arial" w:cs="Arial"/>
          <w:b/>
          <w:color w:val="000000"/>
        </w:rPr>
        <w:t xml:space="preserve"> 2017</w:t>
      </w:r>
      <w:r>
        <w:rPr>
          <w:rFonts w:ascii="Arial" w:hAnsi="Arial" w:cs="Arial"/>
          <w:b/>
        </w:rPr>
        <w:t xml:space="preserve">. </w:t>
      </w:r>
      <w:r>
        <w:rPr>
          <w:rFonts w:ascii="Arial" w:hAnsi="Arial" w:cs="Arial"/>
        </w:rPr>
        <w:t xml:space="preserve">Im </w:t>
      </w:r>
      <w:r w:rsidR="00EB04AB">
        <w:rPr>
          <w:rFonts w:ascii="Arial" w:hAnsi="Arial" w:cs="Arial"/>
        </w:rPr>
        <w:t xml:space="preserve">bayerischen </w:t>
      </w:r>
      <w:r w:rsidR="00BE1943">
        <w:rPr>
          <w:rFonts w:ascii="Arial" w:hAnsi="Arial" w:cs="Arial"/>
        </w:rPr>
        <w:t xml:space="preserve">Landeswettbewerb </w:t>
      </w:r>
      <w:r w:rsidR="001848FD">
        <w:rPr>
          <w:rFonts w:ascii="Arial" w:hAnsi="Arial" w:cs="Arial"/>
        </w:rPr>
        <w:t xml:space="preserve">des „Great Place </w:t>
      </w:r>
      <w:proofErr w:type="spellStart"/>
      <w:r w:rsidR="001848FD">
        <w:rPr>
          <w:rFonts w:ascii="Arial" w:hAnsi="Arial" w:cs="Arial"/>
        </w:rPr>
        <w:t>to</w:t>
      </w:r>
      <w:proofErr w:type="spellEnd"/>
      <w:r w:rsidR="001848FD">
        <w:rPr>
          <w:rFonts w:ascii="Arial" w:hAnsi="Arial" w:cs="Arial"/>
        </w:rPr>
        <w:t xml:space="preserve"> Work“</w:t>
      </w:r>
      <w:r w:rsidR="00CA18A0" w:rsidRPr="00CA18A0">
        <w:rPr>
          <w:rFonts w:ascii="Arial" w:hAnsi="Arial" w:cs="Arial"/>
          <w:vertAlign w:val="superscript"/>
        </w:rPr>
        <w:t xml:space="preserve"> </w:t>
      </w:r>
      <w:r w:rsidR="00CA18A0" w:rsidRPr="001848FD">
        <w:rPr>
          <w:rFonts w:ascii="Arial" w:hAnsi="Arial" w:cs="Arial"/>
          <w:vertAlign w:val="superscript"/>
        </w:rPr>
        <w:t>®</w:t>
      </w:r>
      <w:r w:rsidR="001848FD">
        <w:rPr>
          <w:rFonts w:ascii="Arial" w:hAnsi="Arial" w:cs="Arial"/>
        </w:rPr>
        <w:t>-Instituts</w:t>
      </w:r>
      <w:r>
        <w:rPr>
          <w:rFonts w:ascii="Arial" w:hAnsi="Arial" w:cs="Arial"/>
        </w:rPr>
        <w:t xml:space="preserve"> wurden </w:t>
      </w:r>
      <w:r w:rsidR="002B3E6D">
        <w:rPr>
          <w:rFonts w:ascii="Arial" w:hAnsi="Arial" w:cs="Arial"/>
        </w:rPr>
        <w:t>sechs</w:t>
      </w:r>
      <w:r>
        <w:rPr>
          <w:rFonts w:ascii="Arial" w:hAnsi="Arial" w:cs="Arial"/>
        </w:rPr>
        <w:t xml:space="preserve"> Unternehmen der msg-Gruppe als „</w:t>
      </w:r>
      <w:r w:rsidRPr="00CE7216">
        <w:rPr>
          <w:rFonts w:ascii="Arial" w:hAnsi="Arial" w:cs="Arial"/>
        </w:rPr>
        <w:t>Bayerns Beste Arbeitgeber 2017</w:t>
      </w:r>
      <w:r>
        <w:rPr>
          <w:rFonts w:ascii="Arial" w:hAnsi="Arial" w:cs="Arial"/>
        </w:rPr>
        <w:t xml:space="preserve">“ </w:t>
      </w:r>
      <w:r w:rsidR="002073ED">
        <w:rPr>
          <w:rFonts w:ascii="Arial" w:hAnsi="Arial" w:cs="Arial"/>
        </w:rPr>
        <w:t>geehrt</w:t>
      </w:r>
      <w:r>
        <w:rPr>
          <w:rFonts w:ascii="Arial" w:hAnsi="Arial" w:cs="Arial"/>
        </w:rPr>
        <w:t>.</w:t>
      </w:r>
      <w:r w:rsidR="00F362B3">
        <w:rPr>
          <w:rFonts w:ascii="Arial" w:hAnsi="Arial" w:cs="Arial"/>
        </w:rPr>
        <w:t xml:space="preserve"> </w:t>
      </w:r>
      <w:r w:rsidR="002073ED">
        <w:rPr>
          <w:rFonts w:ascii="Arial" w:hAnsi="Arial" w:cs="Arial"/>
        </w:rPr>
        <w:t>Die Auszeichnung schließt an bestehende Qualitätssiegel an:</w:t>
      </w:r>
      <w:r w:rsidR="0042670C">
        <w:rPr>
          <w:rFonts w:ascii="Arial" w:hAnsi="Arial" w:cs="Arial"/>
        </w:rPr>
        <w:t xml:space="preserve"> </w:t>
      </w:r>
      <w:r w:rsidR="00386E7D">
        <w:rPr>
          <w:rFonts w:ascii="Arial" w:hAnsi="Arial" w:cs="Arial"/>
        </w:rPr>
        <w:t>In diesem Jahr</w:t>
      </w:r>
      <w:r w:rsidR="002073ED">
        <w:rPr>
          <w:rFonts w:ascii="Arial" w:hAnsi="Arial" w:cs="Arial"/>
        </w:rPr>
        <w:t xml:space="preserve"> </w:t>
      </w:r>
      <w:r w:rsidR="00386E7D">
        <w:rPr>
          <w:rFonts w:ascii="Arial" w:hAnsi="Arial" w:cs="Arial"/>
        </w:rPr>
        <w:t>wurde</w:t>
      </w:r>
      <w:r w:rsidR="002073ED" w:rsidRPr="00B82FDE">
        <w:rPr>
          <w:rFonts w:ascii="Arial" w:hAnsi="Arial" w:cs="Arial"/>
        </w:rPr>
        <w:t xml:space="preserve"> msg </w:t>
      </w:r>
      <w:proofErr w:type="spellStart"/>
      <w:r w:rsidR="002073ED" w:rsidRPr="00B82FDE">
        <w:rPr>
          <w:rFonts w:ascii="Arial" w:hAnsi="Arial" w:cs="Arial"/>
        </w:rPr>
        <w:t>systems</w:t>
      </w:r>
      <w:proofErr w:type="spellEnd"/>
      <w:r w:rsidR="002073ED" w:rsidRPr="00B82FDE">
        <w:rPr>
          <w:rFonts w:ascii="Arial" w:hAnsi="Arial" w:cs="Arial"/>
        </w:rPr>
        <w:t xml:space="preserve"> </w:t>
      </w:r>
      <w:r w:rsidR="002073ED">
        <w:rPr>
          <w:rFonts w:ascii="Arial" w:hAnsi="Arial" w:cs="Arial"/>
        </w:rPr>
        <w:t xml:space="preserve">bereits </w:t>
      </w:r>
      <w:r w:rsidR="00003AF1">
        <w:rPr>
          <w:rFonts w:ascii="Arial" w:hAnsi="Arial" w:cs="Arial"/>
        </w:rPr>
        <w:t>zum</w:t>
      </w:r>
      <w:r w:rsidR="002073ED">
        <w:rPr>
          <w:rFonts w:ascii="Arial" w:hAnsi="Arial" w:cs="Arial"/>
        </w:rPr>
        <w:t xml:space="preserve"> </w:t>
      </w:r>
      <w:r w:rsidR="002073ED" w:rsidRPr="00B82FDE">
        <w:rPr>
          <w:rFonts w:ascii="Arial" w:hAnsi="Arial" w:cs="Arial"/>
        </w:rPr>
        <w:t xml:space="preserve">„Great Place </w:t>
      </w:r>
      <w:proofErr w:type="spellStart"/>
      <w:r w:rsidR="002073ED" w:rsidRPr="00B82FDE">
        <w:rPr>
          <w:rFonts w:ascii="Arial" w:hAnsi="Arial" w:cs="Arial"/>
        </w:rPr>
        <w:t>to</w:t>
      </w:r>
      <w:proofErr w:type="spellEnd"/>
      <w:r w:rsidR="002073ED" w:rsidRPr="00B82FDE">
        <w:rPr>
          <w:rFonts w:ascii="Arial" w:hAnsi="Arial" w:cs="Arial"/>
        </w:rPr>
        <w:t xml:space="preserve"> Work“ </w:t>
      </w:r>
      <w:r w:rsidR="002073ED">
        <w:rPr>
          <w:rFonts w:ascii="Arial" w:hAnsi="Arial" w:cs="Arial"/>
        </w:rPr>
        <w:t xml:space="preserve">in der ITK-Branche </w:t>
      </w:r>
      <w:r w:rsidR="00003AF1">
        <w:rPr>
          <w:rFonts w:ascii="Arial" w:hAnsi="Arial" w:cs="Arial"/>
        </w:rPr>
        <w:t>gekürt</w:t>
      </w:r>
      <w:r w:rsidR="002073ED">
        <w:rPr>
          <w:rFonts w:ascii="Arial" w:hAnsi="Arial" w:cs="Arial"/>
        </w:rPr>
        <w:t>, ebenso wie 2014</w:t>
      </w:r>
      <w:r w:rsidR="002073ED" w:rsidRPr="00B82FDE">
        <w:rPr>
          <w:rFonts w:ascii="Arial" w:hAnsi="Arial" w:cs="Arial"/>
        </w:rPr>
        <w:t>.</w:t>
      </w:r>
      <w:r w:rsidR="002073ED">
        <w:rPr>
          <w:rFonts w:ascii="Arial" w:hAnsi="Arial" w:cs="Arial"/>
        </w:rPr>
        <w:t xml:space="preserve"> </w:t>
      </w:r>
      <w:r>
        <w:rPr>
          <w:rFonts w:ascii="Arial" w:hAnsi="Arial" w:cs="Arial"/>
        </w:rPr>
        <w:t xml:space="preserve">Die Mitarbeitenden bewerten vor allem Teamgeist und Fairness bei msg als </w:t>
      </w:r>
      <w:r w:rsidR="002B3E6D">
        <w:rPr>
          <w:rFonts w:ascii="Arial" w:hAnsi="Arial" w:cs="Arial"/>
        </w:rPr>
        <w:t>„</w:t>
      </w:r>
      <w:r w:rsidR="00E87082">
        <w:rPr>
          <w:rFonts w:ascii="Arial" w:hAnsi="Arial" w:cs="Arial"/>
        </w:rPr>
        <w:t>sehr gut</w:t>
      </w:r>
      <w:r w:rsidR="002B3E6D">
        <w:rPr>
          <w:rFonts w:ascii="Arial" w:hAnsi="Arial" w:cs="Arial"/>
        </w:rPr>
        <w:t>“</w:t>
      </w:r>
      <w:r>
        <w:rPr>
          <w:rFonts w:ascii="Arial" w:hAnsi="Arial" w:cs="Arial"/>
        </w:rPr>
        <w:t xml:space="preserve">. Über 90 Prozent loben zudem die Arbeitsatmosphäre. </w:t>
      </w:r>
    </w:p>
    <w:p w14:paraId="4BD6AB16" w14:textId="75395008" w:rsidR="00CD0AEF" w:rsidRDefault="00CD0AEF" w:rsidP="00CD0AEF">
      <w:pPr>
        <w:spacing w:line="360" w:lineRule="auto"/>
        <w:rPr>
          <w:rFonts w:ascii="Arial" w:hAnsi="Arial" w:cs="Arial"/>
          <w:b/>
        </w:rPr>
      </w:pPr>
    </w:p>
    <w:p w14:paraId="32C045E2" w14:textId="51D91E15" w:rsidR="00EE1C15" w:rsidRDefault="00EB04AB" w:rsidP="00CD0AEF">
      <w:pPr>
        <w:spacing w:line="360" w:lineRule="auto"/>
        <w:rPr>
          <w:rFonts w:ascii="Arial" w:hAnsi="Arial" w:cs="Arial"/>
          <w:b/>
        </w:rPr>
      </w:pPr>
      <w:r w:rsidRPr="00EB04AB">
        <w:rPr>
          <w:rFonts w:ascii="Arial" w:hAnsi="Arial" w:cs="Arial"/>
        </w:rPr>
        <w:t xml:space="preserve">Folgende Unternehmen der msg-Gruppe wurden </w:t>
      </w:r>
      <w:r w:rsidR="0080378E" w:rsidRPr="00EB04AB">
        <w:rPr>
          <w:rFonts w:ascii="Arial" w:hAnsi="Arial" w:cs="Arial"/>
        </w:rPr>
        <w:t>i</w:t>
      </w:r>
      <w:r w:rsidR="0080378E">
        <w:rPr>
          <w:rFonts w:ascii="Arial" w:hAnsi="Arial" w:cs="Arial"/>
        </w:rPr>
        <w:t>m</w:t>
      </w:r>
      <w:r w:rsidR="0080378E" w:rsidRPr="00EB04AB">
        <w:rPr>
          <w:rFonts w:ascii="Arial" w:hAnsi="Arial" w:cs="Arial"/>
        </w:rPr>
        <w:t xml:space="preserve"> </w:t>
      </w:r>
      <w:r w:rsidR="0063664F">
        <w:rPr>
          <w:rFonts w:ascii="Arial" w:hAnsi="Arial" w:cs="Arial"/>
        </w:rPr>
        <w:t>bayerischen W</w:t>
      </w:r>
      <w:r w:rsidR="0063664F" w:rsidRPr="00EB04AB">
        <w:rPr>
          <w:rFonts w:ascii="Arial" w:hAnsi="Arial" w:cs="Arial"/>
        </w:rPr>
        <w:t xml:space="preserve">ettbewerb </w:t>
      </w:r>
      <w:r w:rsidRPr="00EB04AB">
        <w:rPr>
          <w:rFonts w:ascii="Arial" w:hAnsi="Arial" w:cs="Arial"/>
        </w:rPr>
        <w:t>ausgezeichnet:</w:t>
      </w:r>
      <w:r w:rsidR="00EE1C15" w:rsidRPr="00D050C5">
        <w:rPr>
          <w:rFonts w:ascii="Arial" w:hAnsi="Arial" w:cs="Arial"/>
        </w:rPr>
        <w:t xml:space="preserve"> </w:t>
      </w:r>
      <w:r w:rsidR="00EE1C15" w:rsidRPr="00A55610">
        <w:rPr>
          <w:rFonts w:ascii="Arial" w:hAnsi="Arial" w:cs="Arial"/>
        </w:rPr>
        <w:t xml:space="preserve">msg </w:t>
      </w:r>
      <w:proofErr w:type="spellStart"/>
      <w:r w:rsidR="00EE1C15" w:rsidRPr="00A55610">
        <w:rPr>
          <w:rFonts w:ascii="Arial" w:hAnsi="Arial" w:cs="Arial"/>
        </w:rPr>
        <w:t>systems</w:t>
      </w:r>
      <w:proofErr w:type="spellEnd"/>
      <w:r w:rsidR="00EE1C15" w:rsidRPr="00A55610">
        <w:rPr>
          <w:rFonts w:ascii="Arial" w:hAnsi="Arial" w:cs="Arial"/>
        </w:rPr>
        <w:t xml:space="preserve"> </w:t>
      </w:r>
      <w:proofErr w:type="spellStart"/>
      <w:r w:rsidR="00EE1C15" w:rsidRPr="00A55610">
        <w:rPr>
          <w:rFonts w:ascii="Arial" w:hAnsi="Arial" w:cs="Arial"/>
        </w:rPr>
        <w:t>ag</w:t>
      </w:r>
      <w:proofErr w:type="spellEnd"/>
      <w:r w:rsidR="00EE1C15" w:rsidRPr="00A55610">
        <w:rPr>
          <w:rFonts w:ascii="Arial" w:hAnsi="Arial" w:cs="Arial"/>
        </w:rPr>
        <w:t xml:space="preserve">, </w:t>
      </w:r>
      <w:proofErr w:type="spellStart"/>
      <w:r w:rsidR="00EE1C15" w:rsidRPr="00A55610">
        <w:rPr>
          <w:rFonts w:ascii="Arial" w:hAnsi="Arial" w:cs="Arial"/>
        </w:rPr>
        <w:t>msgGillardon</w:t>
      </w:r>
      <w:proofErr w:type="spellEnd"/>
      <w:r w:rsidR="00EE1C15" w:rsidRPr="00A55610">
        <w:rPr>
          <w:rFonts w:ascii="Arial" w:hAnsi="Arial" w:cs="Arial"/>
        </w:rPr>
        <w:t xml:space="preserve"> AG, msg </w:t>
      </w:r>
      <w:proofErr w:type="spellStart"/>
      <w:r w:rsidR="00EE1C15" w:rsidRPr="00A55610">
        <w:rPr>
          <w:rFonts w:ascii="Arial" w:hAnsi="Arial" w:cs="Arial"/>
        </w:rPr>
        <w:t>services</w:t>
      </w:r>
      <w:proofErr w:type="spellEnd"/>
      <w:r w:rsidR="00EE1C15" w:rsidRPr="00A55610">
        <w:rPr>
          <w:rFonts w:ascii="Arial" w:hAnsi="Arial" w:cs="Arial"/>
        </w:rPr>
        <w:t xml:space="preserve"> </w:t>
      </w:r>
      <w:proofErr w:type="spellStart"/>
      <w:r w:rsidR="00EE1C15" w:rsidRPr="00A55610">
        <w:rPr>
          <w:rFonts w:ascii="Arial" w:hAnsi="Arial" w:cs="Arial"/>
        </w:rPr>
        <w:t>ag</w:t>
      </w:r>
      <w:proofErr w:type="spellEnd"/>
      <w:r w:rsidR="00EE1C15" w:rsidRPr="00A55610">
        <w:rPr>
          <w:rFonts w:ascii="Arial" w:hAnsi="Arial" w:cs="Arial"/>
        </w:rPr>
        <w:t xml:space="preserve">, msg DAVID GmbH, m3 </w:t>
      </w:r>
      <w:proofErr w:type="spellStart"/>
      <w:r w:rsidR="00EE1C15" w:rsidRPr="00A55610">
        <w:rPr>
          <w:rFonts w:ascii="Arial" w:hAnsi="Arial" w:cs="Arial"/>
        </w:rPr>
        <w:t>management</w:t>
      </w:r>
      <w:proofErr w:type="spellEnd"/>
      <w:r w:rsidR="00EE1C15" w:rsidRPr="00A55610">
        <w:rPr>
          <w:rFonts w:ascii="Arial" w:hAnsi="Arial" w:cs="Arial"/>
        </w:rPr>
        <w:t xml:space="preserve"> </w:t>
      </w:r>
      <w:proofErr w:type="spellStart"/>
      <w:r w:rsidR="00EE1C15" w:rsidRPr="00A55610">
        <w:rPr>
          <w:rFonts w:ascii="Arial" w:hAnsi="Arial" w:cs="Arial"/>
        </w:rPr>
        <w:t>consulting</w:t>
      </w:r>
      <w:proofErr w:type="spellEnd"/>
      <w:r w:rsidR="00EE1C15" w:rsidRPr="00A55610">
        <w:rPr>
          <w:rFonts w:ascii="Arial" w:hAnsi="Arial" w:cs="Arial"/>
        </w:rPr>
        <w:t xml:space="preserve"> GmbH sowie msg </w:t>
      </w:r>
      <w:proofErr w:type="spellStart"/>
      <w:r w:rsidR="00EE1C15" w:rsidRPr="00A55610">
        <w:rPr>
          <w:rFonts w:ascii="Arial" w:hAnsi="Arial" w:cs="Arial"/>
        </w:rPr>
        <w:t>industry</w:t>
      </w:r>
      <w:proofErr w:type="spellEnd"/>
      <w:r w:rsidR="00EE1C15" w:rsidRPr="00A55610">
        <w:rPr>
          <w:rFonts w:ascii="Arial" w:hAnsi="Arial" w:cs="Arial"/>
        </w:rPr>
        <w:t xml:space="preserve"> </w:t>
      </w:r>
      <w:proofErr w:type="spellStart"/>
      <w:r w:rsidR="00EE1C15" w:rsidRPr="00A55610">
        <w:rPr>
          <w:rFonts w:ascii="Arial" w:hAnsi="Arial" w:cs="Arial"/>
        </w:rPr>
        <w:t>advisors</w:t>
      </w:r>
      <w:proofErr w:type="spellEnd"/>
      <w:r w:rsidR="00EE1C15" w:rsidRPr="00A55610">
        <w:rPr>
          <w:rFonts w:ascii="Arial" w:hAnsi="Arial" w:cs="Arial"/>
        </w:rPr>
        <w:t xml:space="preserve"> </w:t>
      </w:r>
      <w:proofErr w:type="spellStart"/>
      <w:r w:rsidR="00EE1C15" w:rsidRPr="00A55610">
        <w:rPr>
          <w:rFonts w:ascii="Arial" w:hAnsi="Arial" w:cs="Arial"/>
        </w:rPr>
        <w:t>ag</w:t>
      </w:r>
      <w:proofErr w:type="spellEnd"/>
      <w:r w:rsidR="00EE1C15">
        <w:rPr>
          <w:rFonts w:cs="Calibri"/>
          <w:lang w:val="x-none"/>
        </w:rPr>
        <w:t>.</w:t>
      </w:r>
    </w:p>
    <w:p w14:paraId="5961AC06" w14:textId="77777777" w:rsidR="00EE1C15" w:rsidRPr="00F52A0C" w:rsidRDefault="00EE1C15" w:rsidP="00EE1C15">
      <w:pPr>
        <w:spacing w:line="360" w:lineRule="auto"/>
        <w:rPr>
          <w:rFonts w:ascii="Arial" w:hAnsi="Arial" w:cs="Arial"/>
          <w:b/>
        </w:rPr>
      </w:pPr>
    </w:p>
    <w:p w14:paraId="1FBCD2C3" w14:textId="1A9578F3" w:rsidR="00EE1C15" w:rsidRDefault="00EE1C15" w:rsidP="00EE1C15">
      <w:pPr>
        <w:spacing w:line="360" w:lineRule="auto"/>
        <w:rPr>
          <w:rFonts w:ascii="Arial" w:hAnsi="Arial" w:cs="Arial"/>
        </w:rPr>
      </w:pPr>
      <w:r w:rsidRPr="00866DAA">
        <w:rPr>
          <w:rFonts w:ascii="Arial" w:hAnsi="Arial" w:cs="Arial"/>
        </w:rPr>
        <w:lastRenderedPageBreak/>
        <w:t>„</w:t>
      </w:r>
      <w:r>
        <w:rPr>
          <w:rFonts w:ascii="Arial" w:hAnsi="Arial" w:cs="Arial"/>
        </w:rPr>
        <w:t xml:space="preserve">Wir sind sehr stolz auf die Spitzenplatzierung </w:t>
      </w:r>
      <w:r w:rsidRPr="00A47ABB">
        <w:rPr>
          <w:rFonts w:ascii="Arial" w:hAnsi="Arial" w:cs="Arial"/>
        </w:rPr>
        <w:t xml:space="preserve">im bayerischen </w:t>
      </w:r>
      <w:r w:rsidR="00BE1943">
        <w:rPr>
          <w:rFonts w:ascii="Arial" w:hAnsi="Arial" w:cs="Arial"/>
        </w:rPr>
        <w:t>„</w:t>
      </w:r>
      <w:r w:rsidRPr="00A47ABB">
        <w:rPr>
          <w:rFonts w:ascii="Arial" w:hAnsi="Arial" w:cs="Arial"/>
        </w:rPr>
        <w:t xml:space="preserve">Great Place </w:t>
      </w:r>
      <w:proofErr w:type="spellStart"/>
      <w:r w:rsidRPr="00A47ABB">
        <w:rPr>
          <w:rFonts w:ascii="Arial" w:hAnsi="Arial" w:cs="Arial"/>
        </w:rPr>
        <w:t>to</w:t>
      </w:r>
      <w:proofErr w:type="spellEnd"/>
      <w:r w:rsidRPr="00A47ABB">
        <w:rPr>
          <w:rFonts w:ascii="Arial" w:hAnsi="Arial" w:cs="Arial"/>
        </w:rPr>
        <w:t xml:space="preserve"> Work</w:t>
      </w:r>
      <w:r w:rsidR="00BE1943">
        <w:rPr>
          <w:rFonts w:ascii="Arial" w:hAnsi="Arial" w:cs="Arial"/>
        </w:rPr>
        <w:t>“-</w:t>
      </w:r>
      <w:r w:rsidRPr="00A47ABB">
        <w:rPr>
          <w:rFonts w:ascii="Arial" w:hAnsi="Arial" w:cs="Arial"/>
        </w:rPr>
        <w:t>Wettbewerb</w:t>
      </w:r>
      <w:r w:rsidR="00CA18A0">
        <w:rPr>
          <w:rFonts w:ascii="Arial" w:hAnsi="Arial" w:cs="Arial"/>
        </w:rPr>
        <w:t xml:space="preserve">, die </w:t>
      </w:r>
      <w:r w:rsidR="00386E7D">
        <w:rPr>
          <w:rFonts w:ascii="Arial" w:hAnsi="Arial" w:cs="Arial"/>
        </w:rPr>
        <w:t xml:space="preserve">für uns </w:t>
      </w:r>
      <w:r w:rsidR="00C2400C">
        <w:rPr>
          <w:rFonts w:ascii="Arial" w:hAnsi="Arial" w:cs="Arial"/>
        </w:rPr>
        <w:t>Bestätigung und Ansporn zugleich ist</w:t>
      </w:r>
      <w:r>
        <w:rPr>
          <w:rFonts w:ascii="Arial" w:hAnsi="Arial" w:cs="Arial"/>
        </w:rPr>
        <w:t xml:space="preserve">“, </w:t>
      </w:r>
      <w:r w:rsidRPr="00F85E99">
        <w:rPr>
          <w:rFonts w:ascii="Arial" w:hAnsi="Arial" w:cs="Arial"/>
        </w:rPr>
        <w:t xml:space="preserve">sagt Herbert Wittemer, </w:t>
      </w:r>
      <w:r>
        <w:rPr>
          <w:rFonts w:ascii="Arial" w:hAnsi="Arial" w:cs="Arial"/>
        </w:rPr>
        <w:t>Personalleiter</w:t>
      </w:r>
      <w:r w:rsidRPr="00F85E99">
        <w:rPr>
          <w:rFonts w:ascii="Arial" w:hAnsi="Arial" w:cs="Arial"/>
        </w:rPr>
        <w:t xml:space="preserve"> msg </w:t>
      </w:r>
      <w:proofErr w:type="spellStart"/>
      <w:r w:rsidRPr="00F85E99">
        <w:rPr>
          <w:rFonts w:ascii="Arial" w:hAnsi="Arial" w:cs="Arial"/>
        </w:rPr>
        <w:t>systems</w:t>
      </w:r>
      <w:proofErr w:type="spellEnd"/>
      <w:r w:rsidRPr="00F85E99">
        <w:rPr>
          <w:rFonts w:ascii="Arial" w:hAnsi="Arial" w:cs="Arial"/>
        </w:rPr>
        <w:t xml:space="preserve"> AG. </w:t>
      </w:r>
      <w:r>
        <w:rPr>
          <w:rFonts w:ascii="Arial" w:hAnsi="Arial" w:cs="Arial"/>
        </w:rPr>
        <w:t>„</w:t>
      </w:r>
      <w:r w:rsidR="00F91598">
        <w:rPr>
          <w:rFonts w:ascii="Arial" w:hAnsi="Arial" w:cs="Arial"/>
        </w:rPr>
        <w:t xml:space="preserve">Wir </w:t>
      </w:r>
      <w:r w:rsidR="00F53088">
        <w:rPr>
          <w:rFonts w:ascii="Arial" w:hAnsi="Arial" w:cs="Arial"/>
        </w:rPr>
        <w:t>sind ein</w:t>
      </w:r>
      <w:r w:rsidR="00F91598">
        <w:rPr>
          <w:rFonts w:ascii="Arial" w:hAnsi="Arial" w:cs="Arial"/>
        </w:rPr>
        <w:t xml:space="preserve"> global</w:t>
      </w:r>
      <w:r w:rsidR="00481AA8">
        <w:rPr>
          <w:rFonts w:ascii="Arial" w:hAnsi="Arial" w:cs="Arial"/>
        </w:rPr>
        <w:t xml:space="preserve"> agierendes</w:t>
      </w:r>
      <w:r w:rsidR="00F91598">
        <w:rPr>
          <w:rFonts w:ascii="Arial" w:hAnsi="Arial" w:cs="Arial"/>
        </w:rPr>
        <w:t xml:space="preserve"> Unternehmen mit bayerischem Herzen – schließlich wurde msg in Bayern gegründet und hat seinen Hauptsitz </w:t>
      </w:r>
      <w:r w:rsidR="00F53088">
        <w:rPr>
          <w:rFonts w:ascii="Arial" w:hAnsi="Arial" w:cs="Arial"/>
        </w:rPr>
        <w:t>in Ismaning bei München</w:t>
      </w:r>
      <w:r w:rsidR="00F91598">
        <w:rPr>
          <w:rFonts w:ascii="Arial" w:hAnsi="Arial" w:cs="Arial"/>
        </w:rPr>
        <w:t xml:space="preserve">. </w:t>
      </w:r>
      <w:r w:rsidR="00386E7D">
        <w:rPr>
          <w:rFonts w:ascii="Arial" w:hAnsi="Arial" w:cs="Arial"/>
        </w:rPr>
        <w:t xml:space="preserve">Die </w:t>
      </w:r>
      <w:r w:rsidRPr="00C2694F">
        <w:rPr>
          <w:rFonts w:ascii="Arial" w:hAnsi="Arial" w:cs="Arial"/>
        </w:rPr>
        <w:t>Herausforderungen der Digitalisierung</w:t>
      </w:r>
      <w:r>
        <w:rPr>
          <w:rFonts w:ascii="Arial" w:hAnsi="Arial" w:cs="Arial"/>
        </w:rPr>
        <w:t xml:space="preserve"> </w:t>
      </w:r>
      <w:r w:rsidR="00386E7D">
        <w:rPr>
          <w:rFonts w:ascii="Arial" w:hAnsi="Arial" w:cs="Arial"/>
        </w:rPr>
        <w:t xml:space="preserve">meistern </w:t>
      </w:r>
      <w:r w:rsidR="00F91598">
        <w:rPr>
          <w:rFonts w:ascii="Arial" w:hAnsi="Arial" w:cs="Arial"/>
        </w:rPr>
        <w:t xml:space="preserve">wir, </w:t>
      </w:r>
      <w:r w:rsidR="00386E7D">
        <w:rPr>
          <w:rFonts w:ascii="Arial" w:hAnsi="Arial" w:cs="Arial"/>
        </w:rPr>
        <w:t xml:space="preserve">da </w:t>
      </w:r>
      <w:r w:rsidR="00F91598">
        <w:rPr>
          <w:rFonts w:ascii="Arial" w:hAnsi="Arial" w:cs="Arial"/>
        </w:rPr>
        <w:t xml:space="preserve">wir </w:t>
      </w:r>
      <w:r w:rsidR="00E51F70">
        <w:rPr>
          <w:rFonts w:ascii="Arial" w:hAnsi="Arial" w:cs="Arial"/>
        </w:rPr>
        <w:t xml:space="preserve">gemeinsam mit unseren Mitarbeitenden </w:t>
      </w:r>
      <w:r w:rsidR="00481AA8">
        <w:rPr>
          <w:rFonts w:ascii="Arial" w:hAnsi="Arial" w:cs="Arial"/>
        </w:rPr>
        <w:t xml:space="preserve">unsere Stärken </w:t>
      </w:r>
      <w:r w:rsidR="00386E7D">
        <w:rPr>
          <w:rFonts w:ascii="Arial" w:hAnsi="Arial" w:cs="Arial"/>
        </w:rPr>
        <w:t xml:space="preserve">kontinuierlich </w:t>
      </w:r>
      <w:r w:rsidR="00481AA8">
        <w:rPr>
          <w:rFonts w:ascii="Arial" w:hAnsi="Arial" w:cs="Arial"/>
        </w:rPr>
        <w:t xml:space="preserve">ausbauen </w:t>
      </w:r>
      <w:r w:rsidR="00E51F70">
        <w:rPr>
          <w:rFonts w:ascii="Arial" w:hAnsi="Arial" w:cs="Arial"/>
        </w:rPr>
        <w:t>und so die Chancen der Zukunft nutzen</w:t>
      </w:r>
      <w:r>
        <w:rPr>
          <w:rFonts w:ascii="Arial" w:hAnsi="Arial" w:cs="Arial"/>
        </w:rPr>
        <w:t>“</w:t>
      </w:r>
      <w:r w:rsidR="00481AA8">
        <w:rPr>
          <w:rFonts w:ascii="Arial" w:hAnsi="Arial" w:cs="Arial"/>
        </w:rPr>
        <w:t>.</w:t>
      </w:r>
    </w:p>
    <w:p w14:paraId="29795531" w14:textId="2EC6048E" w:rsidR="00EE1C15" w:rsidRDefault="00EE1C15" w:rsidP="00EE1C15">
      <w:pPr>
        <w:spacing w:line="360" w:lineRule="auto"/>
        <w:rPr>
          <w:rFonts w:ascii="Arial" w:hAnsi="Arial" w:cs="Arial"/>
          <w:b/>
        </w:rPr>
      </w:pPr>
    </w:p>
    <w:p w14:paraId="4096DC47" w14:textId="5EABE848" w:rsidR="00EE1C15" w:rsidRDefault="00E5011F" w:rsidP="00EE1C15">
      <w:pPr>
        <w:spacing w:line="360" w:lineRule="auto"/>
        <w:rPr>
          <w:rFonts w:ascii="Arial" w:hAnsi="Arial" w:cs="Arial"/>
          <w:b/>
        </w:rPr>
      </w:pPr>
      <w:r>
        <w:rPr>
          <w:rFonts w:ascii="Arial" w:hAnsi="Arial" w:cs="Arial"/>
          <w:b/>
        </w:rPr>
        <w:t xml:space="preserve">Auszeichnung steht für werteorientierte Unternehmenskultur </w:t>
      </w:r>
    </w:p>
    <w:p w14:paraId="50455726" w14:textId="753A7E9D" w:rsidR="001615A1" w:rsidRDefault="005825D7" w:rsidP="00EE1C15">
      <w:pPr>
        <w:spacing w:line="360" w:lineRule="auto"/>
        <w:rPr>
          <w:rFonts w:ascii="Arial" w:hAnsi="Arial" w:cs="Arial"/>
        </w:rPr>
      </w:pPr>
      <w:r w:rsidRPr="005825D7">
        <w:rPr>
          <w:rFonts w:ascii="Arial" w:hAnsi="Arial" w:cs="Arial"/>
        </w:rPr>
        <w:t xml:space="preserve">Am aktuellen </w:t>
      </w:r>
      <w:r w:rsidR="00BE1943">
        <w:rPr>
          <w:rFonts w:ascii="Arial" w:hAnsi="Arial" w:cs="Arial"/>
        </w:rPr>
        <w:t>„</w:t>
      </w:r>
      <w:r w:rsidRPr="005825D7">
        <w:rPr>
          <w:rFonts w:ascii="Arial" w:hAnsi="Arial" w:cs="Arial"/>
        </w:rPr>
        <w:t xml:space="preserve">Great Place </w:t>
      </w:r>
      <w:proofErr w:type="spellStart"/>
      <w:r w:rsidRPr="005825D7">
        <w:rPr>
          <w:rFonts w:ascii="Arial" w:hAnsi="Arial" w:cs="Arial"/>
        </w:rPr>
        <w:t>to</w:t>
      </w:r>
      <w:proofErr w:type="spellEnd"/>
      <w:r w:rsidRPr="005825D7">
        <w:rPr>
          <w:rFonts w:ascii="Arial" w:hAnsi="Arial" w:cs="Arial"/>
        </w:rPr>
        <w:t xml:space="preserve"> Work</w:t>
      </w:r>
      <w:r w:rsidR="00BE1943">
        <w:rPr>
          <w:rFonts w:ascii="Arial" w:hAnsi="Arial" w:cs="Arial"/>
        </w:rPr>
        <w:t>“</w:t>
      </w:r>
      <w:r w:rsidR="00CA18A0" w:rsidRPr="001848FD" w:rsidDel="00CA18A0">
        <w:rPr>
          <w:rFonts w:ascii="Arial" w:hAnsi="Arial" w:cs="Arial"/>
          <w:vertAlign w:val="superscript"/>
        </w:rPr>
        <w:t xml:space="preserve"> </w:t>
      </w:r>
      <w:r w:rsidR="00BE1943">
        <w:rPr>
          <w:rFonts w:ascii="Arial" w:hAnsi="Arial" w:cs="Arial"/>
        </w:rPr>
        <w:t>-</w:t>
      </w:r>
      <w:r w:rsidRPr="005825D7">
        <w:rPr>
          <w:rFonts w:ascii="Arial" w:hAnsi="Arial" w:cs="Arial"/>
        </w:rPr>
        <w:t xml:space="preserve">Landeswettbewerb „Bayerns Beste Arbeitgeber 2017“ nahmen insgesamt 180 Unternehmen aller Größen und Branchen teil. Sie stellten sich einer freiwilligen Prüfung der Qualität und Attraktivität ihrer Arbeitsplatzkultur und dem Urteil der eigenen Mitarbeitenden. </w:t>
      </w:r>
    </w:p>
    <w:p w14:paraId="63066449" w14:textId="77777777" w:rsidR="005825D7" w:rsidRDefault="005825D7" w:rsidP="00EE1C15">
      <w:pPr>
        <w:spacing w:after="120" w:line="360" w:lineRule="auto"/>
        <w:rPr>
          <w:rFonts w:ascii="Arial" w:hAnsi="Arial" w:cs="Arial"/>
        </w:rPr>
      </w:pPr>
    </w:p>
    <w:p w14:paraId="0BBB5555" w14:textId="33D14D5A" w:rsidR="00EE1C15" w:rsidRDefault="00EE1C15" w:rsidP="00EE1C15">
      <w:pPr>
        <w:spacing w:after="120" w:line="360" w:lineRule="auto"/>
        <w:rPr>
          <w:rFonts w:ascii="Arial" w:hAnsi="Arial" w:cs="Arial"/>
        </w:rPr>
      </w:pPr>
      <w:r w:rsidRPr="00A55610">
        <w:rPr>
          <w:rFonts w:ascii="Arial" w:hAnsi="Arial" w:cs="Arial"/>
        </w:rPr>
        <w:t xml:space="preserve">„Attraktive Arbeitsbedingungen und eine Kultur der Zusammenarbeit sind </w:t>
      </w:r>
      <w:r>
        <w:rPr>
          <w:rFonts w:ascii="Arial" w:hAnsi="Arial" w:cs="Arial"/>
        </w:rPr>
        <w:t xml:space="preserve">entscheidend </w:t>
      </w:r>
      <w:r w:rsidRPr="00A55610">
        <w:rPr>
          <w:rFonts w:ascii="Arial" w:hAnsi="Arial" w:cs="Arial"/>
        </w:rPr>
        <w:t>für die Mitarbeiterbin</w:t>
      </w:r>
      <w:r>
        <w:rPr>
          <w:rFonts w:ascii="Arial" w:hAnsi="Arial" w:cs="Arial"/>
        </w:rPr>
        <w:t>dung und den Unternehmenserfolg</w:t>
      </w:r>
      <w:r w:rsidRPr="00A55610">
        <w:rPr>
          <w:rFonts w:ascii="Arial" w:hAnsi="Arial" w:cs="Arial"/>
        </w:rPr>
        <w:t>“</w:t>
      </w:r>
      <w:r>
        <w:rPr>
          <w:rFonts w:ascii="Arial" w:hAnsi="Arial" w:cs="Arial"/>
        </w:rPr>
        <w:t xml:space="preserve">, sagt </w:t>
      </w:r>
      <w:r w:rsidRPr="00A55610">
        <w:rPr>
          <w:rFonts w:ascii="Arial" w:hAnsi="Arial" w:cs="Arial"/>
        </w:rPr>
        <w:t xml:space="preserve">Andreas Schubert, Geschäftsführer </w:t>
      </w:r>
      <w:r>
        <w:rPr>
          <w:rFonts w:ascii="Arial" w:hAnsi="Arial" w:cs="Arial"/>
        </w:rPr>
        <w:t>des</w:t>
      </w:r>
      <w:r w:rsidRPr="00A55610">
        <w:rPr>
          <w:rFonts w:ascii="Arial" w:hAnsi="Arial" w:cs="Arial"/>
        </w:rPr>
        <w:t xml:space="preserve"> deutschen</w:t>
      </w:r>
      <w:r>
        <w:rPr>
          <w:rFonts w:ascii="Arial" w:hAnsi="Arial" w:cs="Arial"/>
        </w:rPr>
        <w:t xml:space="preserve"> </w:t>
      </w:r>
      <w:r w:rsidR="00BE1943">
        <w:rPr>
          <w:rFonts w:ascii="Arial" w:hAnsi="Arial" w:cs="Arial"/>
        </w:rPr>
        <w:t>„</w:t>
      </w:r>
      <w:r>
        <w:rPr>
          <w:rFonts w:ascii="Arial" w:hAnsi="Arial" w:cs="Arial"/>
        </w:rPr>
        <w:t xml:space="preserve">Great Place </w:t>
      </w:r>
      <w:proofErr w:type="spellStart"/>
      <w:r>
        <w:rPr>
          <w:rFonts w:ascii="Arial" w:hAnsi="Arial" w:cs="Arial"/>
        </w:rPr>
        <w:t>to</w:t>
      </w:r>
      <w:proofErr w:type="spellEnd"/>
      <w:r>
        <w:rPr>
          <w:rFonts w:ascii="Arial" w:hAnsi="Arial" w:cs="Arial"/>
        </w:rPr>
        <w:t xml:space="preserve"> Work</w:t>
      </w:r>
      <w:r w:rsidR="00BE1943">
        <w:rPr>
          <w:rFonts w:ascii="Arial" w:hAnsi="Arial" w:cs="Arial"/>
        </w:rPr>
        <w:t>“-</w:t>
      </w:r>
      <w:r>
        <w:rPr>
          <w:rFonts w:ascii="Arial" w:hAnsi="Arial" w:cs="Arial"/>
        </w:rPr>
        <w:t xml:space="preserve">Instituts. </w:t>
      </w:r>
      <w:r w:rsidRPr="00A55610">
        <w:rPr>
          <w:rFonts w:ascii="Arial" w:hAnsi="Arial" w:cs="Arial"/>
        </w:rPr>
        <w:t>„</w:t>
      </w:r>
      <w:r>
        <w:rPr>
          <w:rFonts w:ascii="Arial" w:hAnsi="Arial" w:cs="Arial"/>
        </w:rPr>
        <w:t>Unsere</w:t>
      </w:r>
      <w:r w:rsidRPr="00A55610">
        <w:rPr>
          <w:rFonts w:ascii="Arial" w:hAnsi="Arial" w:cs="Arial"/>
        </w:rPr>
        <w:t xml:space="preserve"> Auszeichnung steht für eine werteorientierte Unternehmenskultur, die </w:t>
      </w:r>
      <w:r>
        <w:rPr>
          <w:rFonts w:ascii="Arial" w:hAnsi="Arial" w:cs="Arial"/>
        </w:rPr>
        <w:t>i</w:t>
      </w:r>
      <w:r w:rsidRPr="00A55610">
        <w:rPr>
          <w:rFonts w:ascii="Arial" w:hAnsi="Arial" w:cs="Arial"/>
        </w:rPr>
        <w:t>n hohem Maße von Vertrauen, Fairness, Wertschätzung und Teamgeist geprägt ist</w:t>
      </w:r>
      <w:r>
        <w:rPr>
          <w:rFonts w:ascii="Arial" w:hAnsi="Arial" w:cs="Arial"/>
        </w:rPr>
        <w:t>.</w:t>
      </w:r>
      <w:r w:rsidRPr="00A55610">
        <w:rPr>
          <w:rFonts w:ascii="Arial" w:hAnsi="Arial" w:cs="Arial"/>
        </w:rPr>
        <w:t>“</w:t>
      </w:r>
      <w:r>
        <w:rPr>
          <w:rFonts w:ascii="Arial" w:hAnsi="Arial" w:cs="Arial"/>
        </w:rPr>
        <w:t xml:space="preserve"> </w:t>
      </w:r>
    </w:p>
    <w:p w14:paraId="1B807FCB" w14:textId="3A3FE2A3" w:rsidR="004A0C3C" w:rsidRDefault="004A0C3C" w:rsidP="005613AD">
      <w:pPr>
        <w:spacing w:line="360" w:lineRule="auto"/>
      </w:pPr>
    </w:p>
    <w:p w14:paraId="2BB34E23" w14:textId="77777777" w:rsidR="004A0C3C" w:rsidRDefault="004A0C3C" w:rsidP="004A0C3C">
      <w:pPr>
        <w:jc w:val="center"/>
      </w:pPr>
      <w:r>
        <w:t>***</w:t>
      </w:r>
    </w:p>
    <w:p w14:paraId="18C961D2" w14:textId="77777777" w:rsidR="004A0C3C" w:rsidRDefault="004A0C3C" w:rsidP="004A0C3C">
      <w:pPr>
        <w:jc w:val="center"/>
      </w:pPr>
    </w:p>
    <w:p w14:paraId="00BA653F" w14:textId="612DE909" w:rsidR="007A0074" w:rsidRPr="00BD3EDC" w:rsidRDefault="007A0074" w:rsidP="007A0074">
      <w:pPr>
        <w:autoSpaceDE w:val="0"/>
        <w:autoSpaceDN w:val="0"/>
        <w:adjustRightInd w:val="0"/>
        <w:spacing w:line="276" w:lineRule="auto"/>
        <w:rPr>
          <w:rFonts w:ascii="Arial" w:hAnsi="Arial" w:cs="Arial"/>
          <w:sz w:val="18"/>
          <w:szCs w:val="18"/>
        </w:rPr>
      </w:pPr>
      <w:r w:rsidRPr="00BD3EDC">
        <w:rPr>
          <w:rFonts w:ascii="Arial" w:hAnsi="Arial" w:cs="Arial"/>
          <w:b/>
          <w:bCs/>
        </w:rPr>
        <w:lastRenderedPageBreak/>
        <w:t>msg</w:t>
      </w:r>
      <w:r w:rsidRPr="00BD3EDC">
        <w:rPr>
          <w:rFonts w:ascii="Arial" w:hAnsi="Arial" w:cs="Arial"/>
          <w:b/>
          <w:bCs/>
        </w:rPr>
        <w:br/>
      </w:r>
      <w:proofErr w:type="spellStart"/>
      <w:r w:rsidRPr="00BD3EDC">
        <w:rPr>
          <w:rFonts w:ascii="Arial" w:hAnsi="Arial" w:cs="Arial"/>
          <w:sz w:val="18"/>
          <w:szCs w:val="18"/>
        </w:rPr>
        <w:t>msg</w:t>
      </w:r>
      <w:proofErr w:type="spellEnd"/>
      <w:r w:rsidRPr="00BD3EDC">
        <w:rPr>
          <w:rFonts w:ascii="Arial" w:hAnsi="Arial" w:cs="Arial"/>
          <w:sz w:val="18"/>
          <w:szCs w:val="18"/>
        </w:rPr>
        <w:t xml:space="preserve"> ist eine unabhängige, international agierende Unternehmensgruppe mit welt</w:t>
      </w:r>
      <w:r>
        <w:rPr>
          <w:rFonts w:ascii="Arial" w:hAnsi="Arial" w:cs="Arial"/>
          <w:sz w:val="18"/>
          <w:szCs w:val="18"/>
        </w:rPr>
        <w:t>weit mehr als 6.000 Mitarbeitenden</w:t>
      </w:r>
      <w:r w:rsidRPr="00BD3EDC">
        <w:rPr>
          <w:rFonts w:ascii="Arial" w:hAnsi="Arial" w:cs="Arial"/>
          <w:sz w:val="18"/>
          <w:szCs w:val="18"/>
        </w:rPr>
        <w:t xml:space="preserve">. Sie bietet ein ganzheitliches Leistungsspektrum aus einfallsreicher strategischer Beratung und intelligenten, nachhaltig wertschöpfenden IT-Lösungen für die Branchen Automotive, </w:t>
      </w:r>
      <w:r>
        <w:rPr>
          <w:rFonts w:ascii="Arial" w:hAnsi="Arial" w:cs="Arial"/>
          <w:sz w:val="18"/>
          <w:szCs w:val="18"/>
        </w:rPr>
        <w:t>Banking</w:t>
      </w:r>
      <w:r w:rsidRPr="00BD3EDC">
        <w:rPr>
          <w:rFonts w:ascii="Arial" w:hAnsi="Arial" w:cs="Arial"/>
          <w:sz w:val="18"/>
          <w:szCs w:val="18"/>
        </w:rPr>
        <w:t xml:space="preserve">, Food, Insurance, Life Science &amp; </w:t>
      </w:r>
      <w:proofErr w:type="spellStart"/>
      <w:r w:rsidRPr="00BD3EDC">
        <w:rPr>
          <w:rFonts w:ascii="Arial" w:hAnsi="Arial" w:cs="Arial"/>
          <w:sz w:val="18"/>
          <w:szCs w:val="18"/>
        </w:rPr>
        <w:t>Healthcare</w:t>
      </w:r>
      <w:proofErr w:type="spellEnd"/>
      <w:r w:rsidRPr="00BD3EDC">
        <w:rPr>
          <w:rFonts w:ascii="Arial" w:hAnsi="Arial" w:cs="Arial"/>
          <w:sz w:val="18"/>
          <w:szCs w:val="18"/>
        </w:rPr>
        <w:t xml:space="preserve">, Public </w:t>
      </w:r>
      <w:proofErr w:type="spellStart"/>
      <w:r w:rsidRPr="00BD3EDC">
        <w:rPr>
          <w:rFonts w:ascii="Arial" w:hAnsi="Arial" w:cs="Arial"/>
          <w:sz w:val="18"/>
          <w:szCs w:val="18"/>
        </w:rPr>
        <w:t>Sector</w:t>
      </w:r>
      <w:proofErr w:type="spellEnd"/>
      <w:r w:rsidRPr="00BD3EDC">
        <w:rPr>
          <w:rFonts w:ascii="Arial" w:hAnsi="Arial" w:cs="Arial"/>
          <w:sz w:val="18"/>
          <w:szCs w:val="18"/>
        </w:rPr>
        <w:t xml:space="preserve">, Telecommunications, Travel &amp; </w:t>
      </w:r>
      <w:proofErr w:type="spellStart"/>
      <w:r w:rsidRPr="00BD3EDC">
        <w:rPr>
          <w:rFonts w:ascii="Arial" w:hAnsi="Arial" w:cs="Arial"/>
          <w:sz w:val="18"/>
          <w:szCs w:val="18"/>
        </w:rPr>
        <w:t>Logistics</w:t>
      </w:r>
      <w:proofErr w:type="spellEnd"/>
      <w:r w:rsidRPr="00BD3EDC">
        <w:rPr>
          <w:rFonts w:ascii="Arial" w:hAnsi="Arial" w:cs="Arial"/>
          <w:sz w:val="18"/>
          <w:szCs w:val="18"/>
        </w:rPr>
        <w:t xml:space="preserve"> sowie Utilities und hat in über 3</w:t>
      </w:r>
      <w:r>
        <w:rPr>
          <w:rFonts w:ascii="Arial" w:hAnsi="Arial" w:cs="Arial"/>
          <w:sz w:val="18"/>
          <w:szCs w:val="18"/>
        </w:rPr>
        <w:t>5</w:t>
      </w:r>
      <w:r w:rsidRPr="00BD3EDC">
        <w:rPr>
          <w:rFonts w:ascii="Arial" w:hAnsi="Arial" w:cs="Arial"/>
          <w:sz w:val="18"/>
          <w:szCs w:val="18"/>
        </w:rPr>
        <w:t xml:space="preserve"> Jahren einen ausgezeichneten Ruf als Branchenspezialist erworben.</w:t>
      </w:r>
    </w:p>
    <w:p w14:paraId="09CADEF5" w14:textId="77777777" w:rsidR="007A0074" w:rsidRPr="00BD3EDC" w:rsidRDefault="007A0074" w:rsidP="007A0074">
      <w:pPr>
        <w:autoSpaceDE w:val="0"/>
        <w:autoSpaceDN w:val="0"/>
        <w:adjustRightInd w:val="0"/>
        <w:spacing w:line="276" w:lineRule="auto"/>
        <w:rPr>
          <w:rFonts w:ascii="Arial" w:hAnsi="Arial" w:cs="Arial"/>
          <w:sz w:val="18"/>
          <w:szCs w:val="18"/>
        </w:rPr>
      </w:pPr>
    </w:p>
    <w:p w14:paraId="46D811E8" w14:textId="77777777" w:rsidR="007A0074" w:rsidRPr="00BD3EDC" w:rsidRDefault="007A0074" w:rsidP="007A0074">
      <w:pPr>
        <w:autoSpaceDE w:val="0"/>
        <w:autoSpaceDN w:val="0"/>
        <w:adjustRightInd w:val="0"/>
        <w:spacing w:line="276" w:lineRule="auto"/>
        <w:rPr>
          <w:rFonts w:ascii="Arial" w:hAnsi="Arial" w:cs="Arial"/>
          <w:sz w:val="18"/>
          <w:szCs w:val="18"/>
        </w:rPr>
      </w:pPr>
      <w:r w:rsidRPr="00BD3EDC">
        <w:rPr>
          <w:rFonts w:ascii="Arial" w:hAnsi="Arial" w:cs="Arial"/>
          <w:sz w:val="18"/>
          <w:szCs w:val="18"/>
        </w:rPr>
        <w:t xml:space="preserve">Die Bandbreite unterschiedlicher Branchen- und Themenschwerpunkte decken im Unternehmensverbund eigenständige Gesellschaften ab: Dabei bildet die msg </w:t>
      </w:r>
      <w:proofErr w:type="spellStart"/>
      <w:r w:rsidRPr="00BD3EDC">
        <w:rPr>
          <w:rFonts w:ascii="Arial" w:hAnsi="Arial" w:cs="Arial"/>
          <w:sz w:val="18"/>
          <w:szCs w:val="18"/>
        </w:rPr>
        <w:t>systems</w:t>
      </w:r>
      <w:proofErr w:type="spellEnd"/>
      <w:r w:rsidRPr="00BD3EDC">
        <w:rPr>
          <w:rFonts w:ascii="Arial" w:hAnsi="Arial" w:cs="Arial"/>
          <w:sz w:val="18"/>
          <w:szCs w:val="18"/>
        </w:rPr>
        <w:t xml:space="preserve"> </w:t>
      </w:r>
      <w:proofErr w:type="spellStart"/>
      <w:r w:rsidRPr="00BD3EDC">
        <w:rPr>
          <w:rFonts w:ascii="Arial" w:hAnsi="Arial" w:cs="Arial"/>
          <w:sz w:val="18"/>
          <w:szCs w:val="18"/>
        </w:rPr>
        <w:t>ag</w:t>
      </w:r>
      <w:proofErr w:type="spellEnd"/>
      <w:r w:rsidRPr="00BD3EDC">
        <w:rPr>
          <w:rFonts w:ascii="Arial" w:hAnsi="Arial" w:cs="Arial"/>
          <w:sz w:val="18"/>
          <w:szCs w:val="18"/>
        </w:rPr>
        <w:t xml:space="preserve"> den zentralen Kern der Unternehmensgruppe und arbeitet mit den Gesellschaften fachlich und organisatorisch eng zusammen. So werden die Kompetenzen, Erfahrungen und das Know-how aller Mitglieder zu einem ganzheitlichen Lösungsportfolio mit messbarem Mehrwert für die Kunden gebündelt.</w:t>
      </w:r>
    </w:p>
    <w:p w14:paraId="6A33B966" w14:textId="77777777" w:rsidR="007A0074" w:rsidRPr="00BD3EDC" w:rsidRDefault="007A0074" w:rsidP="007A0074">
      <w:pPr>
        <w:autoSpaceDE w:val="0"/>
        <w:autoSpaceDN w:val="0"/>
        <w:adjustRightInd w:val="0"/>
        <w:spacing w:line="276" w:lineRule="auto"/>
        <w:rPr>
          <w:rFonts w:ascii="Arial" w:hAnsi="Arial" w:cs="Arial"/>
          <w:sz w:val="18"/>
          <w:szCs w:val="18"/>
        </w:rPr>
      </w:pPr>
    </w:p>
    <w:p w14:paraId="5D5C648E" w14:textId="77777777" w:rsidR="007A0074" w:rsidRPr="00BD3EDC" w:rsidRDefault="007A0074" w:rsidP="007A0074">
      <w:pPr>
        <w:autoSpaceDE w:val="0"/>
        <w:autoSpaceDN w:val="0"/>
        <w:adjustRightInd w:val="0"/>
        <w:spacing w:line="276" w:lineRule="auto"/>
        <w:rPr>
          <w:rFonts w:ascii="Arial" w:hAnsi="Arial" w:cs="Arial"/>
          <w:sz w:val="18"/>
          <w:szCs w:val="18"/>
        </w:rPr>
      </w:pPr>
      <w:r w:rsidRPr="00BD3EDC">
        <w:rPr>
          <w:rFonts w:ascii="Arial" w:hAnsi="Arial" w:cs="Arial"/>
          <w:sz w:val="18"/>
          <w:szCs w:val="18"/>
        </w:rPr>
        <w:t>msg nimmt im Ranking der IT-Beratungs- und Systemintegrationsunternehmen in Deutschland Platz 7 ein.</w:t>
      </w:r>
    </w:p>
    <w:p w14:paraId="3C8A8802" w14:textId="77777777" w:rsidR="007A0074" w:rsidRPr="00BD3EDC" w:rsidRDefault="007A0074" w:rsidP="007A0074">
      <w:pPr>
        <w:autoSpaceDE w:val="0"/>
        <w:autoSpaceDN w:val="0"/>
        <w:adjustRightInd w:val="0"/>
        <w:spacing w:line="276" w:lineRule="auto"/>
        <w:rPr>
          <w:rFonts w:ascii="Arial" w:hAnsi="Arial" w:cs="Arial"/>
          <w:sz w:val="18"/>
          <w:szCs w:val="18"/>
        </w:rPr>
      </w:pPr>
    </w:p>
    <w:p w14:paraId="7531A11F" w14:textId="2C120A65" w:rsidR="00CD0AEF" w:rsidRDefault="007A0074" w:rsidP="007A0074">
      <w:pPr>
        <w:autoSpaceDE w:val="0"/>
        <w:autoSpaceDN w:val="0"/>
        <w:adjustRightInd w:val="0"/>
        <w:spacing w:line="276" w:lineRule="auto"/>
        <w:rPr>
          <w:rFonts w:ascii="Arial" w:hAnsi="Arial" w:cs="Arial"/>
          <w:sz w:val="18"/>
          <w:szCs w:val="18"/>
        </w:rPr>
      </w:pPr>
      <w:r w:rsidRPr="00090A35">
        <w:rPr>
          <w:rFonts w:ascii="Arial" w:hAnsi="Arial" w:cs="Arial"/>
          <w:b/>
          <w:bCs/>
          <w:sz w:val="18"/>
          <w:szCs w:val="18"/>
        </w:rPr>
        <w:t>Für weitere Informationen stehen wir Ihnen jederzeit gerne zur Verfügung:</w:t>
      </w:r>
      <w:r w:rsidRPr="00090A35">
        <w:rPr>
          <w:rFonts w:ascii="Arial" w:hAnsi="Arial" w:cs="Arial"/>
          <w:sz w:val="18"/>
          <w:szCs w:val="18"/>
        </w:rPr>
        <w:t xml:space="preserve"> </w:t>
      </w:r>
      <w:r w:rsidRPr="00090A35">
        <w:rPr>
          <w:rFonts w:ascii="Arial" w:hAnsi="Arial" w:cs="Arial"/>
          <w:sz w:val="18"/>
          <w:szCs w:val="18"/>
        </w:rPr>
        <w:br/>
      </w:r>
      <w:r w:rsidRPr="00090A35">
        <w:rPr>
          <w:rFonts w:ascii="Arial" w:hAnsi="Arial" w:cs="Arial"/>
          <w:sz w:val="18"/>
          <w:szCs w:val="18"/>
        </w:rPr>
        <w:br/>
      </w:r>
      <w:r w:rsidR="002E06F2" w:rsidRPr="00090A35">
        <w:rPr>
          <w:rFonts w:ascii="Arial" w:hAnsi="Arial" w:cs="Arial"/>
          <w:sz w:val="18"/>
          <w:szCs w:val="18"/>
        </w:rPr>
        <w:t xml:space="preserve">msg </w:t>
      </w:r>
      <w:proofErr w:type="spellStart"/>
      <w:r w:rsidR="002E06F2" w:rsidRPr="00090A35">
        <w:rPr>
          <w:rFonts w:ascii="Arial" w:hAnsi="Arial" w:cs="Arial"/>
          <w:sz w:val="18"/>
          <w:szCs w:val="18"/>
        </w:rPr>
        <w:t>systems</w:t>
      </w:r>
      <w:proofErr w:type="spellEnd"/>
      <w:r w:rsidR="002E06F2" w:rsidRPr="00090A35">
        <w:rPr>
          <w:rFonts w:ascii="Arial" w:hAnsi="Arial" w:cs="Arial"/>
          <w:sz w:val="18"/>
          <w:szCs w:val="18"/>
        </w:rPr>
        <w:t xml:space="preserve"> </w:t>
      </w:r>
      <w:proofErr w:type="spellStart"/>
      <w:r w:rsidR="002E06F2" w:rsidRPr="00090A35">
        <w:rPr>
          <w:rFonts w:ascii="Arial" w:hAnsi="Arial" w:cs="Arial"/>
          <w:sz w:val="18"/>
          <w:szCs w:val="18"/>
        </w:rPr>
        <w:t>ag</w:t>
      </w:r>
      <w:proofErr w:type="spellEnd"/>
      <w:r w:rsidR="002E06F2" w:rsidRPr="00090A35">
        <w:rPr>
          <w:rFonts w:ascii="Arial" w:hAnsi="Arial" w:cs="Arial"/>
          <w:sz w:val="18"/>
          <w:szCs w:val="18"/>
        </w:rPr>
        <w:t xml:space="preserve">, Dr. Manuela Schwab, Robert-Bürkle-Str. 1, 85737 Ismaning/München </w:t>
      </w:r>
      <w:r w:rsidR="002E06F2" w:rsidRPr="00090A35">
        <w:rPr>
          <w:rFonts w:ascii="Arial" w:hAnsi="Arial" w:cs="Arial"/>
          <w:sz w:val="18"/>
          <w:szCs w:val="18"/>
        </w:rPr>
        <w:br/>
        <w:t>Tel. +49 89/ 961 01 1538, Fax +49 89/ 961 01 1113,</w:t>
      </w:r>
      <w:r w:rsidR="002E06F2" w:rsidRPr="00090A35">
        <w:rPr>
          <w:rFonts w:ascii="Arial" w:hAnsi="Arial" w:cs="Arial"/>
          <w:sz w:val="18"/>
          <w:szCs w:val="18"/>
        </w:rPr>
        <w:br/>
        <w:t xml:space="preserve">E-Mail: </w:t>
      </w:r>
      <w:hyperlink r:id="rId8" w:history="1">
        <w:r w:rsidR="00CD0AEF" w:rsidRPr="00FF5538">
          <w:rPr>
            <w:rStyle w:val="Hyperlink"/>
            <w:rFonts w:ascii="Arial" w:hAnsi="Arial" w:cs="Arial"/>
            <w:sz w:val="18"/>
            <w:szCs w:val="18"/>
          </w:rPr>
          <w:t>manuela.schwab@msg.group</w:t>
        </w:r>
      </w:hyperlink>
    </w:p>
    <w:p w14:paraId="29908833" w14:textId="7B1D71A6" w:rsidR="002E06F2" w:rsidRPr="00090A35" w:rsidRDefault="002E06F2" w:rsidP="007A0074">
      <w:pPr>
        <w:autoSpaceDE w:val="0"/>
        <w:autoSpaceDN w:val="0"/>
        <w:adjustRightInd w:val="0"/>
        <w:spacing w:line="276" w:lineRule="auto"/>
        <w:rPr>
          <w:rFonts w:ascii="Arial" w:hAnsi="Arial" w:cs="Arial"/>
          <w:sz w:val="18"/>
          <w:szCs w:val="18"/>
        </w:rPr>
      </w:pPr>
    </w:p>
    <w:p w14:paraId="28C5CD58" w14:textId="77777777" w:rsidR="007A0074" w:rsidRPr="00090A35" w:rsidRDefault="007A0074" w:rsidP="007A0074">
      <w:pPr>
        <w:autoSpaceDE w:val="0"/>
        <w:autoSpaceDN w:val="0"/>
        <w:adjustRightInd w:val="0"/>
        <w:spacing w:line="276" w:lineRule="auto"/>
        <w:rPr>
          <w:rFonts w:ascii="Arial" w:hAnsi="Arial" w:cs="Arial"/>
          <w:sz w:val="18"/>
          <w:szCs w:val="18"/>
        </w:rPr>
      </w:pPr>
      <w:r w:rsidRPr="00090A35">
        <w:rPr>
          <w:rFonts w:ascii="Arial" w:hAnsi="Arial" w:cs="Arial"/>
          <w:sz w:val="18"/>
          <w:szCs w:val="18"/>
        </w:rPr>
        <w:t xml:space="preserve">Hotwire PR, Daniel Hardt, Franziska-Bilek-Weg 9, 80339 München </w:t>
      </w:r>
      <w:r w:rsidRPr="00090A35">
        <w:rPr>
          <w:rFonts w:ascii="Arial" w:hAnsi="Arial" w:cs="Arial"/>
          <w:sz w:val="18"/>
          <w:szCs w:val="18"/>
        </w:rPr>
        <w:br/>
        <w:t xml:space="preserve">Tel. +49 89 210 932 81, E-Mail: </w:t>
      </w:r>
      <w:hyperlink r:id="rId9" w:history="1">
        <w:r w:rsidRPr="00090A35">
          <w:rPr>
            <w:rStyle w:val="Hyperlink"/>
            <w:rFonts w:ascii="Arial" w:hAnsi="Arial" w:cs="Arial"/>
            <w:sz w:val="18"/>
            <w:szCs w:val="18"/>
          </w:rPr>
          <w:t>msgsystems@hotwirepr.com</w:t>
        </w:r>
      </w:hyperlink>
    </w:p>
    <w:p w14:paraId="37ED87B7" w14:textId="723FB88C" w:rsidR="004A0C3C" w:rsidRPr="00A430BB" w:rsidRDefault="007A0074" w:rsidP="00A430BB">
      <w:pPr>
        <w:spacing w:line="276" w:lineRule="auto"/>
        <w:rPr>
          <w:rFonts w:ascii="Arial" w:hAnsi="Arial" w:cs="Arial"/>
          <w:b/>
          <w:bCs/>
          <w:sz w:val="18"/>
          <w:szCs w:val="18"/>
        </w:rPr>
      </w:pPr>
      <w:r w:rsidRPr="00090A35">
        <w:rPr>
          <w:rFonts w:ascii="Arial" w:hAnsi="Arial" w:cs="Arial"/>
          <w:sz w:val="18"/>
          <w:szCs w:val="18"/>
        </w:rPr>
        <w:br/>
        <w:t xml:space="preserve">Bildmaterial und weitere Pressemitteilungen finden Sie unter </w:t>
      </w:r>
      <w:hyperlink r:id="rId10" w:history="1">
        <w:r w:rsidR="00EE1C15">
          <w:rPr>
            <w:rStyle w:val="Hyperlink"/>
            <w:rFonts w:ascii="Arial" w:hAnsi="Arial" w:cs="Arial"/>
            <w:sz w:val="18"/>
            <w:szCs w:val="18"/>
          </w:rPr>
          <w:t>www.msg.group</w:t>
        </w:r>
      </w:hyperlink>
      <w:r w:rsidRPr="00090A35">
        <w:rPr>
          <w:rFonts w:ascii="Arial" w:hAnsi="Arial" w:cs="Arial"/>
          <w:sz w:val="18"/>
          <w:szCs w:val="18"/>
        </w:rPr>
        <w:t xml:space="preserve">. </w:t>
      </w:r>
      <w:r w:rsidRPr="00090A35">
        <w:rPr>
          <w:rFonts w:ascii="Arial" w:hAnsi="Arial" w:cs="Arial"/>
          <w:sz w:val="18"/>
          <w:szCs w:val="18"/>
        </w:rPr>
        <w:br/>
      </w:r>
      <w:r w:rsidRPr="00090A35">
        <w:rPr>
          <w:rFonts w:ascii="Arial" w:hAnsi="Arial" w:cs="Arial"/>
          <w:sz w:val="18"/>
          <w:szCs w:val="18"/>
        </w:rPr>
        <w:br/>
      </w:r>
      <w:r w:rsidRPr="00090A35">
        <w:rPr>
          <w:rFonts w:ascii="Arial" w:hAnsi="Arial" w:cs="Arial"/>
          <w:b/>
          <w:bCs/>
          <w:sz w:val="18"/>
          <w:szCs w:val="18"/>
        </w:rPr>
        <w:t>Abdruck honorarfrei. Belegexemplare erbeten.</w:t>
      </w:r>
    </w:p>
    <w:sectPr w:rsidR="004A0C3C" w:rsidRPr="00A430BB" w:rsidSect="008C5F7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2DF31" w14:textId="77777777" w:rsidR="006C79DA" w:rsidRDefault="006C79DA" w:rsidP="00037833">
      <w:r>
        <w:separator/>
      </w:r>
    </w:p>
  </w:endnote>
  <w:endnote w:type="continuationSeparator" w:id="0">
    <w:p w14:paraId="230D5187" w14:textId="77777777" w:rsidR="006C79DA" w:rsidRDefault="006C79DA" w:rsidP="0003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8CECD" w14:textId="77777777" w:rsidR="006C79DA" w:rsidRDefault="006C79DA" w:rsidP="00037833">
      <w:r>
        <w:separator/>
      </w:r>
    </w:p>
  </w:footnote>
  <w:footnote w:type="continuationSeparator" w:id="0">
    <w:p w14:paraId="2984DD51" w14:textId="77777777" w:rsidR="006C79DA" w:rsidRDefault="006C79DA" w:rsidP="0003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9D08" w14:textId="77777777" w:rsidR="006C79DA" w:rsidRDefault="006C79DA" w:rsidP="009F789A">
    <w:pPr>
      <w:pStyle w:val="Kopfzeile"/>
      <w:jc w:val="right"/>
    </w:pPr>
    <w:r>
      <w:rPr>
        <w:noProof/>
        <w:szCs w:val="20"/>
        <w:lang w:eastAsia="de-DE"/>
      </w:rPr>
      <w:drawing>
        <wp:inline distT="0" distB="0" distL="0" distR="0" wp14:anchorId="799C1035" wp14:editId="7326CC18">
          <wp:extent cx="1609725" cy="5334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g.jpg"/>
                  <pic:cNvPicPr/>
                </pic:nvPicPr>
                <pic:blipFill>
                  <a:blip r:embed="rId1">
                    <a:extLst>
                      <a:ext uri="{28A0092B-C50C-407E-A947-70E740481C1C}">
                        <a14:useLocalDpi xmlns:a14="http://schemas.microsoft.com/office/drawing/2010/main" val="0"/>
                      </a:ext>
                    </a:extLst>
                  </a:blip>
                  <a:stretch>
                    <a:fillRect/>
                  </a:stretch>
                </pic:blipFill>
                <pic:spPr>
                  <a:xfrm>
                    <a:off x="0" y="0"/>
                    <a:ext cx="1609725" cy="533400"/>
                  </a:xfrm>
                  <a:prstGeom prst="rect">
                    <a:avLst/>
                  </a:prstGeom>
                </pic:spPr>
              </pic:pic>
            </a:graphicData>
          </a:graphic>
        </wp:inline>
      </w:drawing>
    </w:r>
  </w:p>
  <w:p w14:paraId="77F023D4" w14:textId="77777777" w:rsidR="006C79DA" w:rsidRDefault="006C79DA" w:rsidP="009F78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FD3"/>
    <w:multiLevelType w:val="hybridMultilevel"/>
    <w:tmpl w:val="8FCC02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2D20E7"/>
    <w:multiLevelType w:val="hybridMultilevel"/>
    <w:tmpl w:val="0602E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C81497"/>
    <w:multiLevelType w:val="hybridMultilevel"/>
    <w:tmpl w:val="2F009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3E4DBC"/>
    <w:multiLevelType w:val="multilevel"/>
    <w:tmpl w:val="C018F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92245"/>
    <w:multiLevelType w:val="hybridMultilevel"/>
    <w:tmpl w:val="D3CCB0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3D131E5"/>
    <w:multiLevelType w:val="hybridMultilevel"/>
    <w:tmpl w:val="C9822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94756E"/>
    <w:multiLevelType w:val="multilevel"/>
    <w:tmpl w:val="9942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B6BB0"/>
    <w:multiLevelType w:val="hybridMultilevel"/>
    <w:tmpl w:val="FD9C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C1524"/>
    <w:multiLevelType w:val="hybridMultilevel"/>
    <w:tmpl w:val="7A301D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586137D"/>
    <w:multiLevelType w:val="multilevel"/>
    <w:tmpl w:val="9146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63F37"/>
    <w:multiLevelType w:val="hybridMultilevel"/>
    <w:tmpl w:val="438011A6"/>
    <w:lvl w:ilvl="0" w:tplc="F90A935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9C348F"/>
    <w:multiLevelType w:val="hybridMultilevel"/>
    <w:tmpl w:val="38081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B24BC8"/>
    <w:multiLevelType w:val="multilevel"/>
    <w:tmpl w:val="E1760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66F1B"/>
    <w:multiLevelType w:val="hybridMultilevel"/>
    <w:tmpl w:val="3C060F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A6D6B59"/>
    <w:multiLevelType w:val="hybridMultilevel"/>
    <w:tmpl w:val="02887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4F1A39"/>
    <w:multiLevelType w:val="hybridMultilevel"/>
    <w:tmpl w:val="547CAF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30A7582"/>
    <w:multiLevelType w:val="hybridMultilevel"/>
    <w:tmpl w:val="E17E324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480529"/>
    <w:multiLevelType w:val="hybridMultilevel"/>
    <w:tmpl w:val="430203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3DB1B6F"/>
    <w:multiLevelType w:val="hybridMultilevel"/>
    <w:tmpl w:val="2C4850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7F3142B"/>
    <w:multiLevelType w:val="hybridMultilevel"/>
    <w:tmpl w:val="EE642E7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2680F"/>
    <w:multiLevelType w:val="hybridMultilevel"/>
    <w:tmpl w:val="C9323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351432"/>
    <w:multiLevelType w:val="hybridMultilevel"/>
    <w:tmpl w:val="E6943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8C7543"/>
    <w:multiLevelType w:val="hybridMultilevel"/>
    <w:tmpl w:val="DE1435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D9449C"/>
    <w:multiLevelType w:val="multilevel"/>
    <w:tmpl w:val="CE5C2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DB25B6"/>
    <w:multiLevelType w:val="multilevel"/>
    <w:tmpl w:val="EF82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9C6C78"/>
    <w:multiLevelType w:val="multilevel"/>
    <w:tmpl w:val="E99C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DD3725"/>
    <w:multiLevelType w:val="hybridMultilevel"/>
    <w:tmpl w:val="AFC256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8774EE0"/>
    <w:multiLevelType w:val="hybridMultilevel"/>
    <w:tmpl w:val="9B0C9DA2"/>
    <w:lvl w:ilvl="0" w:tplc="177405B0">
      <w:numFmt w:val="bullet"/>
      <w:lvlText w:val=""/>
      <w:lvlJc w:val="left"/>
      <w:pPr>
        <w:ind w:left="465" w:hanging="360"/>
      </w:pPr>
      <w:rPr>
        <w:rFonts w:ascii="Symbol" w:eastAsia="Calibri" w:hAnsi="Symbol" w:cs="Arial" w:hint="default"/>
      </w:rPr>
    </w:lvl>
    <w:lvl w:ilvl="1" w:tplc="04070003">
      <w:start w:val="1"/>
      <w:numFmt w:val="bullet"/>
      <w:lvlText w:val="o"/>
      <w:lvlJc w:val="left"/>
      <w:pPr>
        <w:ind w:left="1185" w:hanging="360"/>
      </w:pPr>
      <w:rPr>
        <w:rFonts w:ascii="Courier New" w:hAnsi="Courier New" w:cs="Courier New" w:hint="default"/>
      </w:rPr>
    </w:lvl>
    <w:lvl w:ilvl="2" w:tplc="04070005">
      <w:start w:val="1"/>
      <w:numFmt w:val="bullet"/>
      <w:lvlText w:val=""/>
      <w:lvlJc w:val="left"/>
      <w:pPr>
        <w:ind w:left="1905" w:hanging="360"/>
      </w:pPr>
      <w:rPr>
        <w:rFonts w:ascii="Wingdings" w:hAnsi="Wingdings" w:hint="default"/>
      </w:rPr>
    </w:lvl>
    <w:lvl w:ilvl="3" w:tplc="04070001" w:tentative="1">
      <w:start w:val="1"/>
      <w:numFmt w:val="bullet"/>
      <w:lvlText w:val=""/>
      <w:lvlJc w:val="left"/>
      <w:pPr>
        <w:ind w:left="2625" w:hanging="360"/>
      </w:pPr>
      <w:rPr>
        <w:rFonts w:ascii="Symbol" w:hAnsi="Symbol" w:hint="default"/>
      </w:rPr>
    </w:lvl>
    <w:lvl w:ilvl="4" w:tplc="04070003" w:tentative="1">
      <w:start w:val="1"/>
      <w:numFmt w:val="bullet"/>
      <w:lvlText w:val="o"/>
      <w:lvlJc w:val="left"/>
      <w:pPr>
        <w:ind w:left="3345" w:hanging="360"/>
      </w:pPr>
      <w:rPr>
        <w:rFonts w:ascii="Courier New" w:hAnsi="Courier New" w:cs="Courier New" w:hint="default"/>
      </w:rPr>
    </w:lvl>
    <w:lvl w:ilvl="5" w:tplc="04070005" w:tentative="1">
      <w:start w:val="1"/>
      <w:numFmt w:val="bullet"/>
      <w:lvlText w:val=""/>
      <w:lvlJc w:val="left"/>
      <w:pPr>
        <w:ind w:left="4065" w:hanging="360"/>
      </w:pPr>
      <w:rPr>
        <w:rFonts w:ascii="Wingdings" w:hAnsi="Wingdings" w:hint="default"/>
      </w:rPr>
    </w:lvl>
    <w:lvl w:ilvl="6" w:tplc="04070001" w:tentative="1">
      <w:start w:val="1"/>
      <w:numFmt w:val="bullet"/>
      <w:lvlText w:val=""/>
      <w:lvlJc w:val="left"/>
      <w:pPr>
        <w:ind w:left="4785" w:hanging="360"/>
      </w:pPr>
      <w:rPr>
        <w:rFonts w:ascii="Symbol" w:hAnsi="Symbol" w:hint="default"/>
      </w:rPr>
    </w:lvl>
    <w:lvl w:ilvl="7" w:tplc="04070003" w:tentative="1">
      <w:start w:val="1"/>
      <w:numFmt w:val="bullet"/>
      <w:lvlText w:val="o"/>
      <w:lvlJc w:val="left"/>
      <w:pPr>
        <w:ind w:left="5505" w:hanging="360"/>
      </w:pPr>
      <w:rPr>
        <w:rFonts w:ascii="Courier New" w:hAnsi="Courier New" w:cs="Courier New" w:hint="default"/>
      </w:rPr>
    </w:lvl>
    <w:lvl w:ilvl="8" w:tplc="04070005" w:tentative="1">
      <w:start w:val="1"/>
      <w:numFmt w:val="bullet"/>
      <w:lvlText w:val=""/>
      <w:lvlJc w:val="left"/>
      <w:pPr>
        <w:ind w:left="6225" w:hanging="360"/>
      </w:pPr>
      <w:rPr>
        <w:rFonts w:ascii="Wingdings" w:hAnsi="Wingdings" w:hint="default"/>
      </w:rPr>
    </w:lvl>
  </w:abstractNum>
  <w:abstractNum w:abstractNumId="28" w15:restartNumberingAfterBreak="0">
    <w:nsid w:val="7C8E2AD1"/>
    <w:multiLevelType w:val="multilevel"/>
    <w:tmpl w:val="8BAE3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0"/>
  </w:num>
  <w:num w:numId="4">
    <w:abstractNumId w:val="5"/>
  </w:num>
  <w:num w:numId="5">
    <w:abstractNumId w:val="1"/>
  </w:num>
  <w:num w:numId="6">
    <w:abstractNumId w:val="25"/>
  </w:num>
  <w:num w:numId="7">
    <w:abstractNumId w:val="12"/>
  </w:num>
  <w:num w:numId="8">
    <w:abstractNumId w:val="24"/>
  </w:num>
  <w:num w:numId="9">
    <w:abstractNumId w:val="3"/>
  </w:num>
  <w:num w:numId="10">
    <w:abstractNumId w:val="6"/>
  </w:num>
  <w:num w:numId="11">
    <w:abstractNumId w:val="23"/>
  </w:num>
  <w:num w:numId="12">
    <w:abstractNumId w:val="9"/>
  </w:num>
  <w:num w:numId="13">
    <w:abstractNumId w:val="28"/>
  </w:num>
  <w:num w:numId="14">
    <w:abstractNumId w:val="22"/>
  </w:num>
  <w:num w:numId="15">
    <w:abstractNumId w:val="27"/>
  </w:num>
  <w:num w:numId="16">
    <w:abstractNumId w:val="17"/>
  </w:num>
  <w:num w:numId="17">
    <w:abstractNumId w:val="8"/>
  </w:num>
  <w:num w:numId="18">
    <w:abstractNumId w:val="15"/>
  </w:num>
  <w:num w:numId="19">
    <w:abstractNumId w:val="13"/>
  </w:num>
  <w:num w:numId="20">
    <w:abstractNumId w:val="18"/>
  </w:num>
  <w:num w:numId="21">
    <w:abstractNumId w:val="19"/>
  </w:num>
  <w:num w:numId="22">
    <w:abstractNumId w:val="26"/>
  </w:num>
  <w:num w:numId="23">
    <w:abstractNumId w:val="14"/>
  </w:num>
  <w:num w:numId="24">
    <w:abstractNumId w:val="7"/>
  </w:num>
  <w:num w:numId="25">
    <w:abstractNumId w:val="2"/>
  </w:num>
  <w:num w:numId="26">
    <w:abstractNumId w:val="21"/>
  </w:num>
  <w:num w:numId="27">
    <w:abstractNumId w:val="11"/>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CD"/>
    <w:rsid w:val="00003AF1"/>
    <w:rsid w:val="00012E89"/>
    <w:rsid w:val="00015A24"/>
    <w:rsid w:val="00017910"/>
    <w:rsid w:val="0002419E"/>
    <w:rsid w:val="000252EE"/>
    <w:rsid w:val="00025C1E"/>
    <w:rsid w:val="000376AE"/>
    <w:rsid w:val="00037833"/>
    <w:rsid w:val="000642A0"/>
    <w:rsid w:val="00064FBA"/>
    <w:rsid w:val="0007271F"/>
    <w:rsid w:val="00087EC0"/>
    <w:rsid w:val="00090A35"/>
    <w:rsid w:val="000936F8"/>
    <w:rsid w:val="00093C98"/>
    <w:rsid w:val="000A7747"/>
    <w:rsid w:val="000B04DD"/>
    <w:rsid w:val="000B2008"/>
    <w:rsid w:val="000B2BEB"/>
    <w:rsid w:val="000C17A5"/>
    <w:rsid w:val="000C2ECB"/>
    <w:rsid w:val="000C3749"/>
    <w:rsid w:val="000C3F80"/>
    <w:rsid w:val="000C4199"/>
    <w:rsid w:val="000C6461"/>
    <w:rsid w:val="000D37ED"/>
    <w:rsid w:val="000F0A67"/>
    <w:rsid w:val="000F18FB"/>
    <w:rsid w:val="000F3FA2"/>
    <w:rsid w:val="00114DBC"/>
    <w:rsid w:val="00121C96"/>
    <w:rsid w:val="00124F77"/>
    <w:rsid w:val="00125F71"/>
    <w:rsid w:val="00133DB6"/>
    <w:rsid w:val="001350AB"/>
    <w:rsid w:val="00137E4A"/>
    <w:rsid w:val="0014477E"/>
    <w:rsid w:val="00146787"/>
    <w:rsid w:val="00153411"/>
    <w:rsid w:val="0015365E"/>
    <w:rsid w:val="0016074B"/>
    <w:rsid w:val="00161474"/>
    <w:rsid w:val="001615A1"/>
    <w:rsid w:val="00176DAD"/>
    <w:rsid w:val="0018112B"/>
    <w:rsid w:val="001819CD"/>
    <w:rsid w:val="00184293"/>
    <w:rsid w:val="00184654"/>
    <w:rsid w:val="001848FD"/>
    <w:rsid w:val="001950BB"/>
    <w:rsid w:val="001963E0"/>
    <w:rsid w:val="001A05F0"/>
    <w:rsid w:val="001A18A7"/>
    <w:rsid w:val="001A71EF"/>
    <w:rsid w:val="001B2233"/>
    <w:rsid w:val="001B781A"/>
    <w:rsid w:val="001C3BF3"/>
    <w:rsid w:val="001C49A7"/>
    <w:rsid w:val="0020185F"/>
    <w:rsid w:val="00204BB7"/>
    <w:rsid w:val="002073ED"/>
    <w:rsid w:val="00207409"/>
    <w:rsid w:val="00215106"/>
    <w:rsid w:val="00224E27"/>
    <w:rsid w:val="00233F71"/>
    <w:rsid w:val="00241F60"/>
    <w:rsid w:val="00251198"/>
    <w:rsid w:val="00251205"/>
    <w:rsid w:val="00255784"/>
    <w:rsid w:val="00255B3F"/>
    <w:rsid w:val="002708A3"/>
    <w:rsid w:val="002818F2"/>
    <w:rsid w:val="00281C83"/>
    <w:rsid w:val="00281C9F"/>
    <w:rsid w:val="002A3CC9"/>
    <w:rsid w:val="002B3E6D"/>
    <w:rsid w:val="002B4C34"/>
    <w:rsid w:val="002D6942"/>
    <w:rsid w:val="002E06F2"/>
    <w:rsid w:val="002E5B23"/>
    <w:rsid w:val="002F76B9"/>
    <w:rsid w:val="0030052E"/>
    <w:rsid w:val="0031238E"/>
    <w:rsid w:val="00331760"/>
    <w:rsid w:val="003344E3"/>
    <w:rsid w:val="00345750"/>
    <w:rsid w:val="0036080C"/>
    <w:rsid w:val="00365112"/>
    <w:rsid w:val="003740C0"/>
    <w:rsid w:val="00374BCC"/>
    <w:rsid w:val="00376613"/>
    <w:rsid w:val="00380D8A"/>
    <w:rsid w:val="00383E39"/>
    <w:rsid w:val="00386E7D"/>
    <w:rsid w:val="0038790C"/>
    <w:rsid w:val="00391016"/>
    <w:rsid w:val="00391540"/>
    <w:rsid w:val="00392B97"/>
    <w:rsid w:val="00393747"/>
    <w:rsid w:val="003A481B"/>
    <w:rsid w:val="003A70DF"/>
    <w:rsid w:val="003B0D49"/>
    <w:rsid w:val="003B7EE8"/>
    <w:rsid w:val="003C22A0"/>
    <w:rsid w:val="003C2B87"/>
    <w:rsid w:val="003D3578"/>
    <w:rsid w:val="003E671E"/>
    <w:rsid w:val="003F1DBB"/>
    <w:rsid w:val="003F2665"/>
    <w:rsid w:val="003F2F28"/>
    <w:rsid w:val="004008D7"/>
    <w:rsid w:val="004068DD"/>
    <w:rsid w:val="004141E6"/>
    <w:rsid w:val="0042670C"/>
    <w:rsid w:val="00440453"/>
    <w:rsid w:val="004425BD"/>
    <w:rsid w:val="00450912"/>
    <w:rsid w:val="004618D3"/>
    <w:rsid w:val="00471E3F"/>
    <w:rsid w:val="004751FE"/>
    <w:rsid w:val="00481754"/>
    <w:rsid w:val="00481992"/>
    <w:rsid w:val="00481AA8"/>
    <w:rsid w:val="00496460"/>
    <w:rsid w:val="00496EA3"/>
    <w:rsid w:val="004A0C3C"/>
    <w:rsid w:val="004A5C0E"/>
    <w:rsid w:val="004C14E5"/>
    <w:rsid w:val="004C31E6"/>
    <w:rsid w:val="004C6466"/>
    <w:rsid w:val="004D5A35"/>
    <w:rsid w:val="004E6D32"/>
    <w:rsid w:val="004F0605"/>
    <w:rsid w:val="004F0CDD"/>
    <w:rsid w:val="004F72DC"/>
    <w:rsid w:val="004F7D92"/>
    <w:rsid w:val="00501ADA"/>
    <w:rsid w:val="005048BE"/>
    <w:rsid w:val="005152E7"/>
    <w:rsid w:val="00515452"/>
    <w:rsid w:val="00532A8F"/>
    <w:rsid w:val="0053413D"/>
    <w:rsid w:val="0054250A"/>
    <w:rsid w:val="00542BBF"/>
    <w:rsid w:val="00542F32"/>
    <w:rsid w:val="0054434A"/>
    <w:rsid w:val="0055290D"/>
    <w:rsid w:val="005571F2"/>
    <w:rsid w:val="0056035E"/>
    <w:rsid w:val="005613AD"/>
    <w:rsid w:val="00565696"/>
    <w:rsid w:val="005825D7"/>
    <w:rsid w:val="005846E9"/>
    <w:rsid w:val="00587FC0"/>
    <w:rsid w:val="005943B9"/>
    <w:rsid w:val="005A3708"/>
    <w:rsid w:val="005A403E"/>
    <w:rsid w:val="005B49B5"/>
    <w:rsid w:val="005C2295"/>
    <w:rsid w:val="005D7CAF"/>
    <w:rsid w:val="0060251C"/>
    <w:rsid w:val="00603521"/>
    <w:rsid w:val="006036B9"/>
    <w:rsid w:val="00614B54"/>
    <w:rsid w:val="006229CD"/>
    <w:rsid w:val="006301F9"/>
    <w:rsid w:val="0063664F"/>
    <w:rsid w:val="00637C33"/>
    <w:rsid w:val="00642510"/>
    <w:rsid w:val="00657723"/>
    <w:rsid w:val="00661334"/>
    <w:rsid w:val="0066442D"/>
    <w:rsid w:val="00670692"/>
    <w:rsid w:val="00673683"/>
    <w:rsid w:val="0067604F"/>
    <w:rsid w:val="00680605"/>
    <w:rsid w:val="006843C0"/>
    <w:rsid w:val="00696C31"/>
    <w:rsid w:val="006A1099"/>
    <w:rsid w:val="006A2331"/>
    <w:rsid w:val="006A6672"/>
    <w:rsid w:val="006C1225"/>
    <w:rsid w:val="006C2270"/>
    <w:rsid w:val="006C79DA"/>
    <w:rsid w:val="006D0246"/>
    <w:rsid w:val="006D1840"/>
    <w:rsid w:val="006D6535"/>
    <w:rsid w:val="006F11DF"/>
    <w:rsid w:val="006F1920"/>
    <w:rsid w:val="006F51EE"/>
    <w:rsid w:val="006F672D"/>
    <w:rsid w:val="006F6A76"/>
    <w:rsid w:val="006F7529"/>
    <w:rsid w:val="006F7D2A"/>
    <w:rsid w:val="00702376"/>
    <w:rsid w:val="00705BE3"/>
    <w:rsid w:val="00717E6E"/>
    <w:rsid w:val="007222BB"/>
    <w:rsid w:val="007228B7"/>
    <w:rsid w:val="00725408"/>
    <w:rsid w:val="007262D6"/>
    <w:rsid w:val="00727397"/>
    <w:rsid w:val="00727B3E"/>
    <w:rsid w:val="0073158C"/>
    <w:rsid w:val="007333EB"/>
    <w:rsid w:val="00736885"/>
    <w:rsid w:val="00752314"/>
    <w:rsid w:val="00757515"/>
    <w:rsid w:val="00762B7E"/>
    <w:rsid w:val="007757B3"/>
    <w:rsid w:val="0078150C"/>
    <w:rsid w:val="00786819"/>
    <w:rsid w:val="00792D6A"/>
    <w:rsid w:val="00793897"/>
    <w:rsid w:val="007A0074"/>
    <w:rsid w:val="007A2AE6"/>
    <w:rsid w:val="007A4D92"/>
    <w:rsid w:val="007B74A6"/>
    <w:rsid w:val="007C06E3"/>
    <w:rsid w:val="007C322A"/>
    <w:rsid w:val="007C7B11"/>
    <w:rsid w:val="007D1F9F"/>
    <w:rsid w:val="007E3214"/>
    <w:rsid w:val="007E3E7F"/>
    <w:rsid w:val="007F2B2D"/>
    <w:rsid w:val="007F2C25"/>
    <w:rsid w:val="007F70C0"/>
    <w:rsid w:val="008036EE"/>
    <w:rsid w:val="0080378E"/>
    <w:rsid w:val="00816E22"/>
    <w:rsid w:val="0082681A"/>
    <w:rsid w:val="00831639"/>
    <w:rsid w:val="0083165A"/>
    <w:rsid w:val="00840C97"/>
    <w:rsid w:val="0084434B"/>
    <w:rsid w:val="008453B2"/>
    <w:rsid w:val="00861D6A"/>
    <w:rsid w:val="00861F2A"/>
    <w:rsid w:val="00873CE8"/>
    <w:rsid w:val="00896771"/>
    <w:rsid w:val="008B00A5"/>
    <w:rsid w:val="008B2C58"/>
    <w:rsid w:val="008B3DD5"/>
    <w:rsid w:val="008B5DF8"/>
    <w:rsid w:val="008C2360"/>
    <w:rsid w:val="008C2A46"/>
    <w:rsid w:val="008C5F7B"/>
    <w:rsid w:val="008D42ED"/>
    <w:rsid w:val="008D6A54"/>
    <w:rsid w:val="008D79FE"/>
    <w:rsid w:val="008E17BE"/>
    <w:rsid w:val="008F26EB"/>
    <w:rsid w:val="0090097D"/>
    <w:rsid w:val="009059D2"/>
    <w:rsid w:val="00914A60"/>
    <w:rsid w:val="00932F91"/>
    <w:rsid w:val="009363BB"/>
    <w:rsid w:val="00936D55"/>
    <w:rsid w:val="00942E18"/>
    <w:rsid w:val="00951A78"/>
    <w:rsid w:val="00962309"/>
    <w:rsid w:val="00963AB0"/>
    <w:rsid w:val="00967A92"/>
    <w:rsid w:val="00973646"/>
    <w:rsid w:val="00975880"/>
    <w:rsid w:val="00993C4C"/>
    <w:rsid w:val="009A1814"/>
    <w:rsid w:val="009B39A0"/>
    <w:rsid w:val="009C0DB3"/>
    <w:rsid w:val="009C7FDE"/>
    <w:rsid w:val="009F4966"/>
    <w:rsid w:val="009F789A"/>
    <w:rsid w:val="00A07D5E"/>
    <w:rsid w:val="00A17BCF"/>
    <w:rsid w:val="00A430BB"/>
    <w:rsid w:val="00A43D93"/>
    <w:rsid w:val="00A6435E"/>
    <w:rsid w:val="00A723BB"/>
    <w:rsid w:val="00A731AB"/>
    <w:rsid w:val="00A816CB"/>
    <w:rsid w:val="00A931AF"/>
    <w:rsid w:val="00A95E0B"/>
    <w:rsid w:val="00A964FF"/>
    <w:rsid w:val="00AA48DD"/>
    <w:rsid w:val="00AA51ED"/>
    <w:rsid w:val="00AB75AC"/>
    <w:rsid w:val="00AC3946"/>
    <w:rsid w:val="00AC5371"/>
    <w:rsid w:val="00AC7E0C"/>
    <w:rsid w:val="00AE0DF1"/>
    <w:rsid w:val="00AE7811"/>
    <w:rsid w:val="00AF0FBA"/>
    <w:rsid w:val="00AF3D18"/>
    <w:rsid w:val="00B114F1"/>
    <w:rsid w:val="00B1342E"/>
    <w:rsid w:val="00B33FAA"/>
    <w:rsid w:val="00B44047"/>
    <w:rsid w:val="00B527BE"/>
    <w:rsid w:val="00B53763"/>
    <w:rsid w:val="00B572A6"/>
    <w:rsid w:val="00B641C5"/>
    <w:rsid w:val="00B80A02"/>
    <w:rsid w:val="00B863E2"/>
    <w:rsid w:val="00B87228"/>
    <w:rsid w:val="00BA035D"/>
    <w:rsid w:val="00BA4376"/>
    <w:rsid w:val="00BB2B4E"/>
    <w:rsid w:val="00BB344D"/>
    <w:rsid w:val="00BB531F"/>
    <w:rsid w:val="00BB5BB9"/>
    <w:rsid w:val="00BC03AA"/>
    <w:rsid w:val="00BC03FC"/>
    <w:rsid w:val="00BC3D71"/>
    <w:rsid w:val="00BC4EC4"/>
    <w:rsid w:val="00BD1240"/>
    <w:rsid w:val="00BE1943"/>
    <w:rsid w:val="00BE4783"/>
    <w:rsid w:val="00BE6D98"/>
    <w:rsid w:val="00BE7A91"/>
    <w:rsid w:val="00BE7BDD"/>
    <w:rsid w:val="00BF5591"/>
    <w:rsid w:val="00BF60E2"/>
    <w:rsid w:val="00C05A46"/>
    <w:rsid w:val="00C104DD"/>
    <w:rsid w:val="00C10DE7"/>
    <w:rsid w:val="00C1505F"/>
    <w:rsid w:val="00C23CB8"/>
    <w:rsid w:val="00C2400C"/>
    <w:rsid w:val="00C242A5"/>
    <w:rsid w:val="00C25C55"/>
    <w:rsid w:val="00C35E78"/>
    <w:rsid w:val="00C40888"/>
    <w:rsid w:val="00C51F8D"/>
    <w:rsid w:val="00C555AA"/>
    <w:rsid w:val="00C65876"/>
    <w:rsid w:val="00C663DC"/>
    <w:rsid w:val="00C70B66"/>
    <w:rsid w:val="00C71944"/>
    <w:rsid w:val="00C75C47"/>
    <w:rsid w:val="00C837B2"/>
    <w:rsid w:val="00C92FCB"/>
    <w:rsid w:val="00C95B98"/>
    <w:rsid w:val="00CA18A0"/>
    <w:rsid w:val="00CA2E4C"/>
    <w:rsid w:val="00CA3EBB"/>
    <w:rsid w:val="00CA3EC4"/>
    <w:rsid w:val="00CB1184"/>
    <w:rsid w:val="00CB1E5B"/>
    <w:rsid w:val="00CB58EA"/>
    <w:rsid w:val="00CB5C0A"/>
    <w:rsid w:val="00CC492B"/>
    <w:rsid w:val="00CD0AEF"/>
    <w:rsid w:val="00CD672B"/>
    <w:rsid w:val="00CE1530"/>
    <w:rsid w:val="00CE57B4"/>
    <w:rsid w:val="00CE7B7A"/>
    <w:rsid w:val="00CF5F57"/>
    <w:rsid w:val="00D025B4"/>
    <w:rsid w:val="00D15357"/>
    <w:rsid w:val="00D15406"/>
    <w:rsid w:val="00D213A7"/>
    <w:rsid w:val="00D26464"/>
    <w:rsid w:val="00D34405"/>
    <w:rsid w:val="00D34E4B"/>
    <w:rsid w:val="00D36656"/>
    <w:rsid w:val="00D42F7B"/>
    <w:rsid w:val="00D52F7F"/>
    <w:rsid w:val="00D55A62"/>
    <w:rsid w:val="00D7114A"/>
    <w:rsid w:val="00D71630"/>
    <w:rsid w:val="00D74279"/>
    <w:rsid w:val="00D76D9E"/>
    <w:rsid w:val="00D826F0"/>
    <w:rsid w:val="00D94A02"/>
    <w:rsid w:val="00DA4B60"/>
    <w:rsid w:val="00DB02AE"/>
    <w:rsid w:val="00DB1B62"/>
    <w:rsid w:val="00DB2030"/>
    <w:rsid w:val="00DB2141"/>
    <w:rsid w:val="00DB627E"/>
    <w:rsid w:val="00DC300D"/>
    <w:rsid w:val="00DD3F21"/>
    <w:rsid w:val="00DD4294"/>
    <w:rsid w:val="00DD659C"/>
    <w:rsid w:val="00DF14D7"/>
    <w:rsid w:val="00DF6F26"/>
    <w:rsid w:val="00E1061E"/>
    <w:rsid w:val="00E13EFB"/>
    <w:rsid w:val="00E1572E"/>
    <w:rsid w:val="00E21FFD"/>
    <w:rsid w:val="00E24FD1"/>
    <w:rsid w:val="00E277C8"/>
    <w:rsid w:val="00E33BB0"/>
    <w:rsid w:val="00E35ED6"/>
    <w:rsid w:val="00E369B0"/>
    <w:rsid w:val="00E37BBE"/>
    <w:rsid w:val="00E4148A"/>
    <w:rsid w:val="00E5011F"/>
    <w:rsid w:val="00E51F70"/>
    <w:rsid w:val="00E55CAB"/>
    <w:rsid w:val="00E57096"/>
    <w:rsid w:val="00E67096"/>
    <w:rsid w:val="00E750AE"/>
    <w:rsid w:val="00E87082"/>
    <w:rsid w:val="00E87FDC"/>
    <w:rsid w:val="00EA0E27"/>
    <w:rsid w:val="00EB04AB"/>
    <w:rsid w:val="00EC1787"/>
    <w:rsid w:val="00EC4009"/>
    <w:rsid w:val="00EC5DB8"/>
    <w:rsid w:val="00EE0527"/>
    <w:rsid w:val="00EE0B69"/>
    <w:rsid w:val="00EE1C15"/>
    <w:rsid w:val="00EE7911"/>
    <w:rsid w:val="00EF2678"/>
    <w:rsid w:val="00EF2FCC"/>
    <w:rsid w:val="00EF3E6A"/>
    <w:rsid w:val="00EF4B63"/>
    <w:rsid w:val="00EF5559"/>
    <w:rsid w:val="00EF7F3C"/>
    <w:rsid w:val="00F01E04"/>
    <w:rsid w:val="00F069FC"/>
    <w:rsid w:val="00F06D7C"/>
    <w:rsid w:val="00F12188"/>
    <w:rsid w:val="00F13890"/>
    <w:rsid w:val="00F1507C"/>
    <w:rsid w:val="00F252EC"/>
    <w:rsid w:val="00F327CF"/>
    <w:rsid w:val="00F3459B"/>
    <w:rsid w:val="00F362B3"/>
    <w:rsid w:val="00F3727A"/>
    <w:rsid w:val="00F43DA3"/>
    <w:rsid w:val="00F51E24"/>
    <w:rsid w:val="00F53088"/>
    <w:rsid w:val="00F53F46"/>
    <w:rsid w:val="00F67800"/>
    <w:rsid w:val="00F71A8E"/>
    <w:rsid w:val="00F749C7"/>
    <w:rsid w:val="00F84673"/>
    <w:rsid w:val="00F855C8"/>
    <w:rsid w:val="00F86CE3"/>
    <w:rsid w:val="00F90562"/>
    <w:rsid w:val="00F91598"/>
    <w:rsid w:val="00F91A6B"/>
    <w:rsid w:val="00F92D11"/>
    <w:rsid w:val="00F930F4"/>
    <w:rsid w:val="00F961F7"/>
    <w:rsid w:val="00FB4B7F"/>
    <w:rsid w:val="00FC16FD"/>
    <w:rsid w:val="00FC5830"/>
    <w:rsid w:val="00FC7816"/>
    <w:rsid w:val="00FD7A66"/>
    <w:rsid w:val="00FE1A30"/>
    <w:rsid w:val="00FE7D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6F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29CD"/>
    <w:pPr>
      <w:spacing w:after="0" w:line="240" w:lineRule="auto"/>
    </w:pPr>
    <w:rPr>
      <w:rFonts w:ascii="Calibri" w:eastAsia="Calibri" w:hAnsi="Calibri" w:cs="Times New Roman"/>
      <w:lang w:val="de-DE"/>
    </w:rPr>
  </w:style>
  <w:style w:type="paragraph" w:styleId="berschrift1">
    <w:name w:val="heading 1"/>
    <w:basedOn w:val="Standard"/>
    <w:next w:val="Standard"/>
    <w:link w:val="berschrift1Zchn"/>
    <w:uiPriority w:val="9"/>
    <w:qFormat/>
    <w:rsid w:val="000C6461"/>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C6461"/>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0C6461"/>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6461"/>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0C6461"/>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C6461"/>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0C6461"/>
    <w:rPr>
      <w:rFonts w:ascii="Arial" w:eastAsiaTheme="majorEastAsia" w:hAnsi="Arial" w:cstheme="majorBidi"/>
      <w:color w:val="1F4D78" w:themeColor="accent1" w:themeShade="7F"/>
      <w:sz w:val="24"/>
      <w:szCs w:val="24"/>
    </w:rPr>
  </w:style>
  <w:style w:type="paragraph" w:styleId="Titel">
    <w:name w:val="Title"/>
    <w:basedOn w:val="Standard"/>
    <w:next w:val="Standard"/>
    <w:link w:val="TitelZchn"/>
    <w:uiPriority w:val="10"/>
    <w:qFormat/>
    <w:rsid w:val="000C646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C64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C6461"/>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C6461"/>
    <w:rPr>
      <w:rFonts w:ascii="Arial" w:eastAsiaTheme="minorEastAsia" w:hAnsi="Arial"/>
      <w:color w:val="5A5A5A" w:themeColor="text1" w:themeTint="A5"/>
      <w:spacing w:val="15"/>
      <w:sz w:val="20"/>
    </w:rPr>
  </w:style>
  <w:style w:type="paragraph" w:styleId="Listenabsatz">
    <w:name w:val="List Paragraph"/>
    <w:basedOn w:val="Standard"/>
    <w:uiPriority w:val="34"/>
    <w:qFormat/>
    <w:rsid w:val="006229CD"/>
    <w:pPr>
      <w:ind w:left="720"/>
    </w:pPr>
    <w:rPr>
      <w:lang w:eastAsia="de-DE"/>
    </w:rPr>
  </w:style>
  <w:style w:type="character" w:styleId="Kommentarzeichen">
    <w:name w:val="annotation reference"/>
    <w:basedOn w:val="Absatz-Standardschriftart"/>
    <w:uiPriority w:val="99"/>
    <w:semiHidden/>
    <w:unhideWhenUsed/>
    <w:rsid w:val="00DB1B62"/>
    <w:rPr>
      <w:sz w:val="16"/>
      <w:szCs w:val="16"/>
    </w:rPr>
  </w:style>
  <w:style w:type="paragraph" w:styleId="Kommentartext">
    <w:name w:val="annotation text"/>
    <w:basedOn w:val="Standard"/>
    <w:link w:val="KommentartextZchn"/>
    <w:uiPriority w:val="99"/>
    <w:semiHidden/>
    <w:unhideWhenUsed/>
    <w:rsid w:val="00DB1B62"/>
    <w:rPr>
      <w:sz w:val="20"/>
      <w:szCs w:val="20"/>
    </w:rPr>
  </w:style>
  <w:style w:type="character" w:customStyle="1" w:styleId="KommentartextZchn">
    <w:name w:val="Kommentartext Zchn"/>
    <w:basedOn w:val="Absatz-Standardschriftart"/>
    <w:link w:val="Kommentartext"/>
    <w:uiPriority w:val="99"/>
    <w:semiHidden/>
    <w:rsid w:val="00DB1B62"/>
    <w:rPr>
      <w:rFonts w:ascii="Calibri" w:eastAsia="Calibri" w:hAnsi="Calibri"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DB1B62"/>
    <w:rPr>
      <w:b/>
      <w:bCs/>
    </w:rPr>
  </w:style>
  <w:style w:type="character" w:customStyle="1" w:styleId="KommentarthemaZchn">
    <w:name w:val="Kommentarthema Zchn"/>
    <w:basedOn w:val="KommentartextZchn"/>
    <w:link w:val="Kommentarthema"/>
    <w:uiPriority w:val="99"/>
    <w:semiHidden/>
    <w:rsid w:val="00DB1B62"/>
    <w:rPr>
      <w:rFonts w:ascii="Calibri" w:eastAsia="Calibri" w:hAnsi="Calibri" w:cs="Times New Roman"/>
      <w:b/>
      <w:bCs/>
      <w:sz w:val="20"/>
      <w:szCs w:val="20"/>
      <w:lang w:val="de-DE"/>
    </w:rPr>
  </w:style>
  <w:style w:type="paragraph" w:styleId="Sprechblasentext">
    <w:name w:val="Balloon Text"/>
    <w:basedOn w:val="Standard"/>
    <w:link w:val="SprechblasentextZchn"/>
    <w:uiPriority w:val="99"/>
    <w:semiHidden/>
    <w:unhideWhenUsed/>
    <w:rsid w:val="00DB1B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1B62"/>
    <w:rPr>
      <w:rFonts w:ascii="Segoe UI" w:eastAsia="Calibri" w:hAnsi="Segoe UI" w:cs="Segoe UI"/>
      <w:sz w:val="18"/>
      <w:szCs w:val="18"/>
      <w:lang w:val="de-DE"/>
    </w:rPr>
  </w:style>
  <w:style w:type="character" w:styleId="Hyperlink">
    <w:name w:val="Hyperlink"/>
    <w:basedOn w:val="Absatz-Standardschriftart"/>
    <w:uiPriority w:val="99"/>
    <w:unhideWhenUsed/>
    <w:rsid w:val="00DB1B62"/>
    <w:rPr>
      <w:color w:val="0563C1" w:themeColor="hyperlink"/>
      <w:u w:val="single"/>
    </w:rPr>
  </w:style>
  <w:style w:type="paragraph" w:styleId="Kopfzeile">
    <w:name w:val="header"/>
    <w:basedOn w:val="Standard"/>
    <w:link w:val="KopfzeileZchn"/>
    <w:uiPriority w:val="99"/>
    <w:unhideWhenUsed/>
    <w:rsid w:val="00037833"/>
    <w:pPr>
      <w:tabs>
        <w:tab w:val="center" w:pos="4536"/>
        <w:tab w:val="right" w:pos="9072"/>
      </w:tabs>
    </w:pPr>
  </w:style>
  <w:style w:type="character" w:customStyle="1" w:styleId="KopfzeileZchn">
    <w:name w:val="Kopfzeile Zchn"/>
    <w:basedOn w:val="Absatz-Standardschriftart"/>
    <w:link w:val="Kopfzeile"/>
    <w:uiPriority w:val="99"/>
    <w:rsid w:val="00037833"/>
    <w:rPr>
      <w:rFonts w:ascii="Calibri" w:eastAsia="Calibri" w:hAnsi="Calibri" w:cs="Times New Roman"/>
      <w:lang w:val="de-DE"/>
    </w:rPr>
  </w:style>
  <w:style w:type="paragraph" w:styleId="Fuzeile">
    <w:name w:val="footer"/>
    <w:basedOn w:val="Standard"/>
    <w:link w:val="FuzeileZchn"/>
    <w:uiPriority w:val="99"/>
    <w:unhideWhenUsed/>
    <w:rsid w:val="00037833"/>
    <w:pPr>
      <w:tabs>
        <w:tab w:val="center" w:pos="4536"/>
        <w:tab w:val="right" w:pos="9072"/>
      </w:tabs>
    </w:pPr>
  </w:style>
  <w:style w:type="character" w:customStyle="1" w:styleId="FuzeileZchn">
    <w:name w:val="Fußzeile Zchn"/>
    <w:basedOn w:val="Absatz-Standardschriftart"/>
    <w:link w:val="Fuzeile"/>
    <w:uiPriority w:val="99"/>
    <w:rsid w:val="00037833"/>
    <w:rPr>
      <w:rFonts w:ascii="Calibri" w:eastAsia="Calibri" w:hAnsi="Calibri" w:cs="Times New Roman"/>
      <w:lang w:val="de-DE"/>
    </w:rPr>
  </w:style>
  <w:style w:type="character" w:customStyle="1" w:styleId="apple-converted-space">
    <w:name w:val="apple-converted-space"/>
    <w:basedOn w:val="Absatz-Standardschriftart"/>
    <w:rsid w:val="008C2360"/>
  </w:style>
  <w:style w:type="paragraph" w:styleId="berarbeitung">
    <w:name w:val="Revision"/>
    <w:hidden/>
    <w:uiPriority w:val="99"/>
    <w:semiHidden/>
    <w:rsid w:val="00B53763"/>
    <w:pPr>
      <w:spacing w:after="0" w:line="240" w:lineRule="auto"/>
    </w:pPr>
    <w:rPr>
      <w:rFonts w:ascii="Calibri" w:eastAsia="Calibri" w:hAnsi="Calibri" w:cs="Times New Roman"/>
      <w:lang w:val="de-DE"/>
    </w:rPr>
  </w:style>
  <w:style w:type="paragraph" w:customStyle="1" w:styleId="xmsonormal">
    <w:name w:val="x_msonormal"/>
    <w:basedOn w:val="Standard"/>
    <w:rsid w:val="004A0C3C"/>
    <w:pPr>
      <w:spacing w:before="100" w:beforeAutospacing="1" w:after="100" w:afterAutospacing="1"/>
    </w:pPr>
    <w:rPr>
      <w:rFonts w:ascii="Times New Roman" w:eastAsia="Times New Roman" w:hAnsi="Times New Roman"/>
      <w:sz w:val="24"/>
      <w:szCs w:val="24"/>
      <w:lang w:eastAsia="de-DE"/>
    </w:rPr>
  </w:style>
  <w:style w:type="paragraph" w:customStyle="1" w:styleId="Default">
    <w:name w:val="Default"/>
    <w:rsid w:val="00AC7E0C"/>
    <w:pPr>
      <w:autoSpaceDE w:val="0"/>
      <w:autoSpaceDN w:val="0"/>
      <w:adjustRightInd w:val="0"/>
      <w:spacing w:after="0" w:line="240" w:lineRule="auto"/>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0058">
      <w:bodyDiv w:val="1"/>
      <w:marLeft w:val="0"/>
      <w:marRight w:val="0"/>
      <w:marTop w:val="0"/>
      <w:marBottom w:val="0"/>
      <w:divBdr>
        <w:top w:val="none" w:sz="0" w:space="0" w:color="auto"/>
        <w:left w:val="none" w:sz="0" w:space="0" w:color="auto"/>
        <w:bottom w:val="none" w:sz="0" w:space="0" w:color="auto"/>
        <w:right w:val="none" w:sz="0" w:space="0" w:color="auto"/>
      </w:divBdr>
    </w:div>
    <w:div w:id="604461027">
      <w:bodyDiv w:val="1"/>
      <w:marLeft w:val="0"/>
      <w:marRight w:val="0"/>
      <w:marTop w:val="0"/>
      <w:marBottom w:val="0"/>
      <w:divBdr>
        <w:top w:val="none" w:sz="0" w:space="0" w:color="auto"/>
        <w:left w:val="none" w:sz="0" w:space="0" w:color="auto"/>
        <w:bottom w:val="none" w:sz="0" w:space="0" w:color="auto"/>
        <w:right w:val="none" w:sz="0" w:space="0" w:color="auto"/>
      </w:divBdr>
    </w:div>
    <w:div w:id="17744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a.schwab@msg.grou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g.group" TargetMode="External"/><Relationship Id="rId4" Type="http://schemas.openxmlformats.org/officeDocument/2006/relationships/settings" Target="settings.xml"/><Relationship Id="rId9" Type="http://schemas.openxmlformats.org/officeDocument/2006/relationships/hyperlink" Target="mailto:msgsystems@hotwire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927B-9D9E-44FA-AE4C-305BCD89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3330</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msg systems ag</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Hardt</dc:creator>
  <cp:lastModifiedBy>Manuela Schwab</cp:lastModifiedBy>
  <cp:revision>2</cp:revision>
  <cp:lastPrinted>2017-04-25T12:32:00Z</cp:lastPrinted>
  <dcterms:created xsi:type="dcterms:W3CDTF">2017-04-28T07:18:00Z</dcterms:created>
  <dcterms:modified xsi:type="dcterms:W3CDTF">2017-04-28T07:18:00Z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