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761CE" w14:textId="32BB1B34" w:rsidR="00D0530F" w:rsidRPr="00836F23" w:rsidRDefault="00836F23">
      <w:pPr>
        <w:rPr>
          <w:rFonts w:ascii="Arial" w:hAnsi="Arial" w:cs="Arial"/>
          <w:b/>
          <w:sz w:val="40"/>
        </w:rPr>
      </w:pPr>
      <w:bookmarkStart w:id="0" w:name="_GoBack"/>
      <w:bookmarkEnd w:id="0"/>
      <w:r>
        <w:rPr>
          <w:rFonts w:ascii="Arial" w:hAnsi="Arial"/>
          <w:b/>
          <w:sz w:val="40"/>
        </w:rPr>
        <w:t xml:space="preserve">Dr. Stephan Frohnhoff assumes position as Chairman of the </w:t>
      </w:r>
      <w:r w:rsidR="00127FBB">
        <w:rPr>
          <w:rFonts w:ascii="Arial" w:hAnsi="Arial"/>
          <w:b/>
          <w:sz w:val="40"/>
        </w:rPr>
        <w:t xml:space="preserve">Executive </w:t>
      </w:r>
      <w:r>
        <w:rPr>
          <w:rFonts w:ascii="Arial" w:hAnsi="Arial"/>
          <w:b/>
          <w:sz w:val="40"/>
        </w:rPr>
        <w:t>Board at the msg group</w:t>
      </w:r>
    </w:p>
    <w:p w14:paraId="37000290" w14:textId="77777777" w:rsidR="00E3071A" w:rsidRPr="00E3071A" w:rsidRDefault="005D3A6E" w:rsidP="00E3071A">
      <w:pPr>
        <w:rPr>
          <w:rFonts w:ascii="Arial" w:hAnsi="Arial" w:cs="Arial"/>
          <w:i/>
        </w:rPr>
      </w:pPr>
      <w:r>
        <w:rPr>
          <w:rFonts w:ascii="Arial" w:hAnsi="Arial"/>
          <w:i/>
        </w:rPr>
        <w:t xml:space="preserve">With its Roadmap 2025, the msg group is setting the course for the future and remains firmly rooted in its focus on sustainable growth. </w:t>
      </w:r>
    </w:p>
    <w:p w14:paraId="166F295A" w14:textId="4C422D21" w:rsidR="00E3071A" w:rsidRPr="00F4675C" w:rsidRDefault="00CF1F39" w:rsidP="00733F3C">
      <w:pPr>
        <w:rPr>
          <w:rFonts w:ascii="Arial" w:hAnsi="Arial" w:cs="Arial"/>
          <w:b/>
        </w:rPr>
      </w:pPr>
      <w:r>
        <w:rPr>
          <w:rFonts w:ascii="Arial" w:hAnsi="Arial"/>
          <w:b/>
        </w:rPr>
        <w:t xml:space="preserve">Munich, January 16, 2020. On January 1st, Dr. Frohnhoff became the msg group’s new Chairman of the </w:t>
      </w:r>
      <w:r w:rsidR="00127FBB">
        <w:rPr>
          <w:rFonts w:ascii="Arial" w:hAnsi="Arial"/>
          <w:b/>
        </w:rPr>
        <w:t xml:space="preserve">Executive </w:t>
      </w:r>
      <w:r>
        <w:rPr>
          <w:rFonts w:ascii="Arial" w:hAnsi="Arial"/>
          <w:b/>
        </w:rPr>
        <w:t xml:space="preserve">Board. He follows in the footsteps of the co-founder of msg, Hans Zehetmaier, who, having reached the age of 65, is withdrawing from the day-to-day operations of the company. Zehetmaier is joining the msg Supervisory Board, where he will remain an important influencer and work in close cooperation with the board of directors. </w:t>
      </w:r>
    </w:p>
    <w:p w14:paraId="41922FC5" w14:textId="5BEB3E4E" w:rsidR="00DD2C48" w:rsidRDefault="00134102" w:rsidP="00F4675C">
      <w:pPr>
        <w:rPr>
          <w:rFonts w:ascii="Arial" w:hAnsi="Arial" w:cs="Arial"/>
        </w:rPr>
      </w:pPr>
      <w:r>
        <w:rPr>
          <w:rFonts w:ascii="Arial" w:hAnsi="Arial"/>
        </w:rPr>
        <w:t>Frohnhoff has been a member of the board of directors since 2011 and previously oversaw the Banking and Public Sector lines of business. As the new Chairman, he will be assuming responsibility for day-to-day operations and strategic development at msg, while working in close cooperation with the other members of the board. “I would like to express</w:t>
      </w:r>
      <w:r w:rsidR="00127FBB">
        <w:rPr>
          <w:rFonts w:ascii="Arial" w:hAnsi="Arial"/>
        </w:rPr>
        <w:t xml:space="preserve"> my personal recognition of Han</w:t>
      </w:r>
      <w:r>
        <w:rPr>
          <w:rFonts w:ascii="Arial" w:hAnsi="Arial"/>
        </w:rPr>
        <w:t xml:space="preserve">s </w:t>
      </w:r>
      <w:proofErr w:type="spellStart"/>
      <w:r>
        <w:rPr>
          <w:rFonts w:ascii="Arial" w:hAnsi="Arial"/>
        </w:rPr>
        <w:t>Zehetmaier’s</w:t>
      </w:r>
      <w:proofErr w:type="spellEnd"/>
      <w:r>
        <w:rPr>
          <w:rFonts w:ascii="Arial" w:hAnsi="Arial"/>
        </w:rPr>
        <w:t xml:space="preserve"> life’s work,” says Stephan Frohnhoff. “msg’s success is a clear reflection of his deep business acumen. I am really looking forward to this new challenge and to continuing the company’s long history of success.”  </w:t>
      </w:r>
    </w:p>
    <w:p w14:paraId="203F7CBF" w14:textId="71948FD1" w:rsidR="000A5C90" w:rsidRPr="005D3A6E" w:rsidRDefault="00127FBB" w:rsidP="004358A6">
      <w:r>
        <w:rPr>
          <w:rFonts w:ascii="Arial" w:hAnsi="Arial"/>
        </w:rPr>
        <w:t xml:space="preserve">The company has created the </w:t>
      </w:r>
      <w:r w:rsidR="00632CF9">
        <w:rPr>
          <w:rFonts w:ascii="Arial" w:hAnsi="Arial"/>
        </w:rPr>
        <w:t xml:space="preserve">Roadmap 2025 that outlines how the msg group plans to address the challenges of the next five years. The entire msg management </w:t>
      </w:r>
      <w:r w:rsidR="00247BA7">
        <w:rPr>
          <w:rFonts w:ascii="Arial" w:hAnsi="Arial"/>
        </w:rPr>
        <w:t xml:space="preserve">team </w:t>
      </w:r>
      <w:r w:rsidR="00632CF9">
        <w:rPr>
          <w:rFonts w:ascii="Arial" w:hAnsi="Arial"/>
        </w:rPr>
        <w:t>was widely involved in the development of the plan. “With the Roadmap 2025, we are setting the course to continue our sustained growth. The details of the Roadmap emphasize our ambition to lead our customers to success, while maintaining our focus on the people we work with – our customers, employees and those who use our solutions. Even in today’s world, where everything has a digital twin, it is our proximity to markets and to people that will continue to guide us,” Stephan Frohnhoff explains and continues, “We want to effectively expand our position in the market and be a trailblazer for digital transformation - and msg is excellently equipped to do just that. Our company spirit and the creative freedom we enjoy have allowed us to reinvent ourselves time and again throughout the decades. We connect the wide variety of competences found throughout our group in order to rediscover for our customers just what business means in a digital world: we improve existing processes, while fast-tracking the introduction of new business models.”</w:t>
      </w:r>
    </w:p>
    <w:p w14:paraId="3EA17F9B" w14:textId="2AFBFB50" w:rsidR="007145A1" w:rsidRPr="006E0DA9" w:rsidRDefault="00F4675C" w:rsidP="00341AF4">
      <w:pPr>
        <w:rPr>
          <w:rFonts w:ascii="Arial" w:hAnsi="Arial" w:cs="Arial"/>
        </w:rPr>
      </w:pPr>
      <w:r>
        <w:rPr>
          <w:rFonts w:ascii="Arial" w:hAnsi="Arial"/>
        </w:rPr>
        <w:t xml:space="preserve">The change at the top on January 1, 2020 is accompanied by other changes in the staff of the msg Board of Directors: Jens </w:t>
      </w:r>
      <w:proofErr w:type="spellStart"/>
      <w:r>
        <w:rPr>
          <w:rFonts w:ascii="Arial" w:hAnsi="Arial"/>
        </w:rPr>
        <w:t>Stäcker</w:t>
      </w:r>
      <w:proofErr w:type="spellEnd"/>
      <w:r>
        <w:rPr>
          <w:rFonts w:ascii="Arial" w:hAnsi="Arial"/>
        </w:rPr>
        <w:t xml:space="preserve"> is leaving the board of directors of his own volition in order to focus on his role as the chairman of the board of directors at msg </w:t>
      </w:r>
      <w:proofErr w:type="spellStart"/>
      <w:r>
        <w:rPr>
          <w:rFonts w:ascii="Arial" w:hAnsi="Arial"/>
        </w:rPr>
        <w:t>nexinsure</w:t>
      </w:r>
      <w:proofErr w:type="spellEnd"/>
      <w:r>
        <w:rPr>
          <w:rFonts w:ascii="Arial" w:hAnsi="Arial"/>
        </w:rPr>
        <w:t xml:space="preserve">, which was founded in 2018. New appointees to the board are Rolf Kranz and Dr. Jürgen Zehetmaier. Both have worked for msg for many years and bring extensive experience in the insurance industry to the table. Rolf Kranz will oversee the insurance-specific Solution Consulting. Jürgen </w:t>
      </w:r>
      <w:proofErr w:type="spellStart"/>
      <w:r>
        <w:rPr>
          <w:rFonts w:ascii="Arial" w:hAnsi="Arial"/>
        </w:rPr>
        <w:t>Zehetmaier</w:t>
      </w:r>
      <w:proofErr w:type="spellEnd"/>
      <w:r>
        <w:rPr>
          <w:rFonts w:ascii="Arial" w:hAnsi="Arial"/>
        </w:rPr>
        <w:t xml:space="preserve"> will oversee msg’s products within the insurance industry, such as the </w:t>
      </w:r>
      <w:proofErr w:type="spellStart"/>
      <w:r>
        <w:rPr>
          <w:rFonts w:ascii="Arial" w:hAnsi="Arial"/>
        </w:rPr>
        <w:t>msg.Insurance</w:t>
      </w:r>
      <w:proofErr w:type="spellEnd"/>
      <w:r>
        <w:rPr>
          <w:rFonts w:ascii="Arial" w:hAnsi="Arial"/>
        </w:rPr>
        <w:t xml:space="preserve"> Suite, for example. He will also oversee the central Administration, Finances, Controlling and Organization divisions.</w:t>
      </w:r>
    </w:p>
    <w:p w14:paraId="54A93D71" w14:textId="77777777" w:rsidR="00341AF4" w:rsidRDefault="00341AF4" w:rsidP="00FE174F">
      <w:pPr>
        <w:rPr>
          <w:rFonts w:ascii="Arial" w:hAnsi="Arial" w:cs="Arial"/>
          <w:lang w:eastAsia="de-DE"/>
        </w:rPr>
      </w:pPr>
    </w:p>
    <w:p w14:paraId="4E415854" w14:textId="52056CD3" w:rsidR="00A41BC7" w:rsidRPr="00A41BC7" w:rsidRDefault="00E860AF" w:rsidP="00A41BC7">
      <w:pPr>
        <w:pStyle w:val="Default"/>
        <w:rPr>
          <w:rFonts w:ascii="Arial" w:hAnsi="Arial" w:cs="Arial"/>
          <w:sz w:val="18"/>
          <w:szCs w:val="18"/>
        </w:rPr>
      </w:pPr>
      <w:r>
        <w:rPr>
          <w:rFonts w:ascii="Arial" w:hAnsi="Arial"/>
          <w:b/>
          <w:bCs/>
        </w:rPr>
        <w:t>msg</w:t>
      </w:r>
      <w:r>
        <w:rPr>
          <w:rFonts w:ascii="Arial" w:hAnsi="Arial"/>
        </w:rPr>
        <w:br/>
      </w:r>
      <w:proofErr w:type="spellStart"/>
      <w:r>
        <w:rPr>
          <w:rFonts w:ascii="Arial" w:hAnsi="Arial"/>
        </w:rPr>
        <w:t>msg</w:t>
      </w:r>
      <w:proofErr w:type="spellEnd"/>
      <w:r>
        <w:rPr>
          <w:rFonts w:ascii="Arial" w:hAnsi="Arial"/>
        </w:rPr>
        <w:t xml:space="preserve"> is an independent, international group of companies with more than 8,000 employees around the world</w:t>
      </w:r>
      <w:r>
        <w:rPr>
          <w:rFonts w:ascii="Arial" w:hAnsi="Arial"/>
          <w:sz w:val="18"/>
          <w:szCs w:val="18"/>
        </w:rPr>
        <w:t>. It offers a holistic service spectrum of creative, strategic consulting and intelligent, sustainable and value-added IT solutions for the following industries: automotive, banking, food, insurance, life science &amp; healthcare, manufacturing, public sector, telecommunications, travel &amp; logistics, as well as utilities, and has acquired an excellent reputation as an industry specialist during its almost 40 years in business. Within the group, independent companies cover the wide variety of industry and issue-based competence: msg systems ag forms the core of the company group and works in close cooperation with the subsidiaries, both on a business and organizational level. This allows the competence, experience and know-how of all the members to be bundled into a holistic solution portfolio with measurable added value for its customers.</w:t>
      </w:r>
    </w:p>
    <w:p w14:paraId="3BE670E6" w14:textId="77777777" w:rsidR="00A41BC7" w:rsidRPr="00A41BC7" w:rsidRDefault="00A41BC7" w:rsidP="00A41BC7">
      <w:pPr>
        <w:pStyle w:val="Default"/>
        <w:rPr>
          <w:rFonts w:ascii="Arial" w:hAnsi="Arial" w:cs="Arial"/>
          <w:sz w:val="18"/>
          <w:szCs w:val="18"/>
        </w:rPr>
      </w:pPr>
    </w:p>
    <w:p w14:paraId="08342997" w14:textId="70AD8EEC" w:rsidR="00E860AF" w:rsidRPr="0082498B" w:rsidRDefault="00A41BC7" w:rsidP="00E860AF">
      <w:pPr>
        <w:autoSpaceDE w:val="0"/>
        <w:autoSpaceDN w:val="0"/>
        <w:adjustRightInd w:val="0"/>
        <w:rPr>
          <w:rFonts w:ascii="Arial" w:hAnsi="Arial" w:cs="Arial"/>
          <w:sz w:val="18"/>
          <w:szCs w:val="18"/>
        </w:rPr>
      </w:pPr>
      <w:r>
        <w:rPr>
          <w:rFonts w:ascii="Arial" w:hAnsi="Arial"/>
          <w:sz w:val="18"/>
          <w:szCs w:val="18"/>
        </w:rPr>
        <w:t xml:space="preserve">msg holds sixth place in </w:t>
      </w:r>
      <w:proofErr w:type="spellStart"/>
      <w:r>
        <w:rPr>
          <w:rFonts w:ascii="Arial" w:hAnsi="Arial"/>
          <w:sz w:val="18"/>
          <w:szCs w:val="18"/>
        </w:rPr>
        <w:t>Lünendonk's</w:t>
      </w:r>
      <w:proofErr w:type="spellEnd"/>
      <w:r>
        <w:rPr>
          <w:rFonts w:ascii="Arial" w:hAnsi="Arial"/>
          <w:sz w:val="18"/>
          <w:szCs w:val="18"/>
        </w:rPr>
        <w:t xml:space="preserve"> ranking of IT consulting and system integration companies in Germany.</w:t>
      </w:r>
    </w:p>
    <w:p w14:paraId="542C4938" w14:textId="77777777" w:rsidR="00436BC0" w:rsidRDefault="00E860AF" w:rsidP="00436BC0">
      <w:pPr>
        <w:autoSpaceDE w:val="0"/>
        <w:autoSpaceDN w:val="0"/>
        <w:adjustRightInd w:val="0"/>
        <w:rPr>
          <w:rFonts w:ascii="Arial" w:hAnsi="Arial" w:cs="Arial"/>
          <w:sz w:val="18"/>
          <w:szCs w:val="18"/>
        </w:rPr>
      </w:pPr>
      <w:r>
        <w:rPr>
          <w:rFonts w:ascii="Arial" w:hAnsi="Arial"/>
          <w:b/>
          <w:bCs/>
          <w:sz w:val="18"/>
          <w:szCs w:val="18"/>
        </w:rPr>
        <w:t>Please feel free to contact us anytime for additional information:</w:t>
      </w:r>
      <w:r>
        <w:rPr>
          <w:rFonts w:ascii="Arial" w:hAnsi="Arial"/>
          <w:sz w:val="18"/>
          <w:szCs w:val="18"/>
        </w:rPr>
        <w:t xml:space="preserve"> </w:t>
      </w:r>
      <w:r>
        <w:rPr>
          <w:rFonts w:ascii="Arial" w:hAnsi="Arial"/>
          <w:sz w:val="18"/>
          <w:szCs w:val="18"/>
        </w:rPr>
        <w:br/>
      </w:r>
    </w:p>
    <w:p w14:paraId="4201BF21" w14:textId="77777777" w:rsidR="00BC5DF5" w:rsidRPr="00127FBB" w:rsidRDefault="00BC5DF5" w:rsidP="00127FBB">
      <w:pPr>
        <w:autoSpaceDE w:val="0"/>
        <w:autoSpaceDN w:val="0"/>
        <w:adjustRightInd w:val="0"/>
        <w:spacing w:after="0"/>
        <w:rPr>
          <w:rFonts w:ascii="Arial" w:hAnsi="Arial"/>
          <w:sz w:val="18"/>
          <w:szCs w:val="18"/>
          <w:lang w:val="de-DE"/>
        </w:rPr>
      </w:pPr>
      <w:r w:rsidRPr="00247BA7">
        <w:rPr>
          <w:rFonts w:ascii="Arial" w:hAnsi="Arial"/>
          <w:sz w:val="18"/>
          <w:szCs w:val="18"/>
          <w:lang w:val="de-DE"/>
        </w:rPr>
        <w:t>msg systems ag</w:t>
      </w:r>
    </w:p>
    <w:p w14:paraId="580E1EB7" w14:textId="77777777" w:rsidR="00BC5DF5" w:rsidRPr="00127FBB" w:rsidRDefault="00BC5DF5" w:rsidP="00BC5DF5">
      <w:pPr>
        <w:autoSpaceDE w:val="0"/>
        <w:autoSpaceDN w:val="0"/>
        <w:adjustRightInd w:val="0"/>
        <w:spacing w:after="0"/>
        <w:rPr>
          <w:rFonts w:ascii="Arial" w:hAnsi="Arial"/>
          <w:sz w:val="18"/>
          <w:szCs w:val="18"/>
          <w:lang w:val="de-DE"/>
        </w:rPr>
      </w:pPr>
      <w:r w:rsidRPr="00247BA7">
        <w:rPr>
          <w:rFonts w:ascii="Arial" w:hAnsi="Arial"/>
          <w:sz w:val="18"/>
          <w:szCs w:val="18"/>
          <w:lang w:val="de-DE"/>
        </w:rPr>
        <w:t>Danny Schwarze</w:t>
      </w:r>
    </w:p>
    <w:p w14:paraId="30BD487E" w14:textId="77777777" w:rsidR="00BC5DF5" w:rsidRPr="008B77DC" w:rsidRDefault="00BC5DF5" w:rsidP="00BC5DF5">
      <w:pPr>
        <w:autoSpaceDE w:val="0"/>
        <w:autoSpaceDN w:val="0"/>
        <w:adjustRightInd w:val="0"/>
        <w:spacing w:after="0"/>
        <w:rPr>
          <w:rFonts w:ascii="Arial" w:hAnsi="Arial"/>
          <w:sz w:val="18"/>
          <w:szCs w:val="18"/>
        </w:rPr>
      </w:pPr>
      <w:r w:rsidRPr="00247BA7">
        <w:rPr>
          <w:rFonts w:ascii="Arial" w:hAnsi="Arial"/>
          <w:sz w:val="18"/>
          <w:szCs w:val="18"/>
          <w:lang w:val="de-DE"/>
        </w:rPr>
        <w:t xml:space="preserve">Robert-Bürkle-Str. </w:t>
      </w:r>
      <w:r w:rsidRPr="008B77DC">
        <w:rPr>
          <w:rFonts w:ascii="Arial" w:hAnsi="Arial"/>
          <w:sz w:val="18"/>
          <w:szCs w:val="18"/>
        </w:rPr>
        <w:t>1</w:t>
      </w:r>
    </w:p>
    <w:p w14:paraId="6892E6D5" w14:textId="77777777" w:rsidR="00BC5DF5" w:rsidRPr="008B77DC" w:rsidRDefault="00BC5DF5" w:rsidP="00BC5DF5">
      <w:pPr>
        <w:autoSpaceDE w:val="0"/>
        <w:autoSpaceDN w:val="0"/>
        <w:adjustRightInd w:val="0"/>
        <w:spacing w:after="0"/>
        <w:rPr>
          <w:rFonts w:ascii="Arial" w:hAnsi="Arial"/>
          <w:sz w:val="18"/>
          <w:szCs w:val="18"/>
        </w:rPr>
      </w:pPr>
      <w:r w:rsidRPr="008B77DC">
        <w:rPr>
          <w:rFonts w:ascii="Arial" w:hAnsi="Arial"/>
          <w:sz w:val="18"/>
          <w:szCs w:val="18"/>
        </w:rPr>
        <w:t xml:space="preserve">85737 Ismaning/Munich </w:t>
      </w:r>
    </w:p>
    <w:p w14:paraId="66AE6A25" w14:textId="77777777" w:rsidR="00BC5DF5" w:rsidRDefault="00BC5DF5" w:rsidP="00BC5DF5">
      <w:pPr>
        <w:autoSpaceDE w:val="0"/>
        <w:autoSpaceDN w:val="0"/>
        <w:adjustRightInd w:val="0"/>
        <w:spacing w:after="0"/>
        <w:rPr>
          <w:rFonts w:ascii="Arial" w:hAnsi="Arial" w:cs="Arial"/>
          <w:sz w:val="18"/>
          <w:szCs w:val="18"/>
        </w:rPr>
      </w:pPr>
      <w:r>
        <w:rPr>
          <w:rFonts w:ascii="Arial" w:hAnsi="Arial"/>
          <w:sz w:val="18"/>
          <w:szCs w:val="18"/>
        </w:rPr>
        <w:br/>
        <w:t>Tel. (+49) 89 96101-2191</w:t>
      </w:r>
    </w:p>
    <w:p w14:paraId="4C2AF571" w14:textId="77777777" w:rsidR="00BC5DF5" w:rsidRDefault="00BC5DF5" w:rsidP="00BC5DF5">
      <w:pPr>
        <w:autoSpaceDE w:val="0"/>
        <w:autoSpaceDN w:val="0"/>
        <w:adjustRightInd w:val="0"/>
        <w:spacing w:after="0"/>
        <w:rPr>
          <w:rFonts w:ascii="Arial" w:hAnsi="Arial" w:cs="Arial"/>
          <w:sz w:val="18"/>
          <w:szCs w:val="18"/>
        </w:rPr>
      </w:pPr>
      <w:r>
        <w:rPr>
          <w:rFonts w:ascii="Arial" w:hAnsi="Arial"/>
          <w:sz w:val="18"/>
          <w:szCs w:val="18"/>
        </w:rPr>
        <w:t>Fax (+49) 89 96101-1113</w:t>
      </w:r>
      <w:r>
        <w:rPr>
          <w:rFonts w:ascii="Arial" w:hAnsi="Arial"/>
          <w:sz w:val="18"/>
          <w:szCs w:val="18"/>
        </w:rPr>
        <w:br/>
        <w:t xml:space="preserve">E-mail: </w:t>
      </w:r>
      <w:hyperlink r:id="rId9" w:history="1">
        <w:r>
          <w:rPr>
            <w:rStyle w:val="Hyperlink"/>
            <w:sz w:val="18"/>
            <w:szCs w:val="18"/>
          </w:rPr>
          <w:t>danny.schwarze@msg.group</w:t>
        </w:r>
      </w:hyperlink>
      <w:r>
        <w:rPr>
          <w:rFonts w:ascii="Arial" w:hAnsi="Arial"/>
          <w:sz w:val="18"/>
          <w:szCs w:val="18"/>
        </w:rPr>
        <w:t xml:space="preserve"> </w:t>
      </w:r>
    </w:p>
    <w:p w14:paraId="2716CE63" w14:textId="77777777" w:rsidR="00BC5DF5" w:rsidRDefault="00BC5DF5" w:rsidP="00BC5DF5">
      <w:pPr>
        <w:autoSpaceDE w:val="0"/>
        <w:autoSpaceDN w:val="0"/>
        <w:adjustRightInd w:val="0"/>
        <w:spacing w:after="0"/>
        <w:rPr>
          <w:rFonts w:ascii="Arial" w:hAnsi="Arial" w:cs="Arial"/>
          <w:sz w:val="18"/>
          <w:szCs w:val="18"/>
        </w:rPr>
      </w:pPr>
    </w:p>
    <w:p w14:paraId="30F879BE" w14:textId="77777777" w:rsidR="00E860AF" w:rsidRPr="0082498B" w:rsidRDefault="00E860AF" w:rsidP="00BC5DF5">
      <w:pPr>
        <w:spacing w:after="0" w:line="360" w:lineRule="auto"/>
        <w:rPr>
          <w:rFonts w:ascii="Arial" w:hAnsi="Arial" w:cs="Arial"/>
        </w:rPr>
      </w:pPr>
      <w:r>
        <w:rPr>
          <w:rFonts w:ascii="Arial" w:hAnsi="Arial"/>
          <w:sz w:val="18"/>
          <w:szCs w:val="18"/>
        </w:rPr>
        <w:t xml:space="preserve">For more press releases please go to: </w:t>
      </w:r>
      <w:r>
        <w:rPr>
          <w:rStyle w:val="Hyperlink"/>
          <w:sz w:val="18"/>
          <w:szCs w:val="18"/>
        </w:rPr>
        <w:t>https://www.msg.group/newsroom</w:t>
      </w:r>
      <w:r>
        <w:rPr>
          <w:rFonts w:ascii="Arial" w:hAnsi="Arial"/>
          <w:sz w:val="18"/>
          <w:szCs w:val="18"/>
        </w:rPr>
        <w:t>.</w:t>
      </w:r>
    </w:p>
    <w:p w14:paraId="47633654" w14:textId="77777777" w:rsidR="00AD637A" w:rsidRPr="00B45BC2" w:rsidRDefault="00AD637A" w:rsidP="00BC5DF5">
      <w:pPr>
        <w:spacing w:after="0"/>
        <w:rPr>
          <w:rFonts w:ascii="Arial" w:hAnsi="Arial" w:cs="Arial"/>
        </w:rPr>
      </w:pPr>
    </w:p>
    <w:p w14:paraId="44281938" w14:textId="77777777" w:rsidR="00E74A4C" w:rsidRPr="00B45BC2" w:rsidRDefault="00E74A4C" w:rsidP="00BC5DF5">
      <w:pPr>
        <w:spacing w:after="0"/>
        <w:rPr>
          <w:rFonts w:ascii="Arial" w:hAnsi="Arial" w:cs="Arial"/>
        </w:rPr>
      </w:pPr>
    </w:p>
    <w:p w14:paraId="515C57FA" w14:textId="77777777" w:rsidR="00CF1F39" w:rsidRPr="00B45BC2" w:rsidRDefault="00CF1F39">
      <w:pPr>
        <w:rPr>
          <w:rFonts w:ascii="Arial" w:hAnsi="Arial" w:cs="Arial"/>
        </w:rPr>
      </w:pPr>
    </w:p>
    <w:p w14:paraId="5EA7FB78" w14:textId="77777777" w:rsidR="00CF1F39" w:rsidRPr="00B45BC2" w:rsidRDefault="00CF1F39">
      <w:pPr>
        <w:rPr>
          <w:rFonts w:ascii="Arial" w:hAnsi="Arial" w:cs="Arial"/>
        </w:rPr>
      </w:pPr>
    </w:p>
    <w:sectPr w:rsidR="00CF1F39" w:rsidRPr="00B45BC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58C89" w14:textId="77777777" w:rsidR="00434414" w:rsidRDefault="00434414" w:rsidP="001926FE">
      <w:pPr>
        <w:spacing w:after="0" w:line="240" w:lineRule="auto"/>
      </w:pPr>
      <w:r>
        <w:separator/>
      </w:r>
    </w:p>
  </w:endnote>
  <w:endnote w:type="continuationSeparator" w:id="0">
    <w:p w14:paraId="3D81FEFB" w14:textId="77777777" w:rsidR="00434414" w:rsidRDefault="00434414" w:rsidP="0019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0982" w14:textId="77777777" w:rsidR="00A57AF7" w:rsidRDefault="00A57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C5CB" w14:textId="77777777" w:rsidR="00A57AF7" w:rsidRDefault="00A57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7E9A7" w14:textId="77777777" w:rsidR="00A57AF7" w:rsidRDefault="00A57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0797E" w14:textId="77777777" w:rsidR="00434414" w:rsidRDefault="00434414" w:rsidP="001926FE">
      <w:pPr>
        <w:spacing w:after="0" w:line="240" w:lineRule="auto"/>
      </w:pPr>
      <w:r>
        <w:separator/>
      </w:r>
    </w:p>
  </w:footnote>
  <w:footnote w:type="continuationSeparator" w:id="0">
    <w:p w14:paraId="2BE748EA" w14:textId="77777777" w:rsidR="00434414" w:rsidRDefault="00434414" w:rsidP="0019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C9FE" w14:textId="77777777" w:rsidR="00A57AF7" w:rsidRDefault="00A57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4B9E" w14:textId="77777777" w:rsidR="001926FE" w:rsidRDefault="001926FE" w:rsidP="001926FE">
    <w:pPr>
      <w:pStyle w:val="Header"/>
    </w:pPr>
    <w:r>
      <w:rPr>
        <w:noProof/>
        <w:lang w:val="de-DE" w:eastAsia="de-DE"/>
      </w:rPr>
      <w:drawing>
        <wp:anchor distT="0" distB="0" distL="114300" distR="114300" simplePos="0" relativeHeight="251660288" behindDoc="1" locked="1" layoutInCell="1" allowOverlap="1" wp14:anchorId="5CD24B78" wp14:editId="0AA6333B">
          <wp:simplePos x="0" y="0"/>
          <wp:positionH relativeFrom="page">
            <wp:posOffset>5292725</wp:posOffset>
          </wp:positionH>
          <wp:positionV relativeFrom="page">
            <wp:posOffset>450215</wp:posOffset>
          </wp:positionV>
          <wp:extent cx="1511935" cy="471805"/>
          <wp:effectExtent l="0" t="0" r="0" b="0"/>
          <wp:wrapNone/>
          <wp:docPr id="2"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CA724" w14:textId="77777777" w:rsidR="001926FE" w:rsidRDefault="001926FE" w:rsidP="001926FE">
    <w:pPr>
      <w:pStyle w:val="Header"/>
    </w:pPr>
  </w:p>
  <w:p w14:paraId="6974F980" w14:textId="77777777" w:rsidR="001926FE" w:rsidRPr="006D77B5" w:rsidRDefault="001926FE" w:rsidP="001926FE">
    <w:pPr>
      <w:pStyle w:val="Header"/>
    </w:pPr>
    <w:r>
      <w:rPr>
        <w:noProof/>
        <w:lang w:val="de-DE" w:eastAsia="de-DE"/>
      </w:rPr>
      <mc:AlternateContent>
        <mc:Choice Requires="wps">
          <w:drawing>
            <wp:anchor distT="4294967295" distB="4294967295" distL="114300" distR="114300" simplePos="0" relativeHeight="251659264" behindDoc="1" locked="1" layoutInCell="1" allowOverlap="1" wp14:anchorId="250822D8" wp14:editId="442D8C17">
              <wp:simplePos x="0" y="0"/>
              <wp:positionH relativeFrom="margin">
                <wp:align>left</wp:align>
              </wp:positionH>
              <wp:positionV relativeFrom="page">
                <wp:posOffset>791844</wp:posOffset>
              </wp:positionV>
              <wp:extent cx="4319905" cy="0"/>
              <wp:effectExtent l="0" t="0" r="0" b="0"/>
              <wp:wrapNone/>
              <wp:docPr id="3"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7DAC68" id="Gerade Verbindung 16"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" strokecolor="#404040" strokeweight=".5pt">
              <v:shadow opacity="24903f" origin=",.5" offset="0,.55556mm"/>
              <o:lock v:ext="edit" shapetype="f"/>
              <w10:wrap anchorx="margin" anchory="page"/>
              <w10:anchorlock/>
            </v:line>
          </w:pict>
        </mc:Fallback>
      </mc:AlternateContent>
    </w:r>
  </w:p>
  <w:p w14:paraId="47949338" w14:textId="77777777" w:rsidR="001926FE" w:rsidRPr="001F0A4B" w:rsidRDefault="001926FE" w:rsidP="001926FE">
    <w:pPr>
      <w:pStyle w:val="Heading2"/>
      <w:numPr>
        <w:ilvl w:val="0"/>
        <w:numId w:val="0"/>
      </w:numPr>
      <w:ind w:left="737" w:hanging="737"/>
      <w:rPr>
        <w:rFonts w:ascii="Arial" w:hAnsi="Arial"/>
        <w:b w:val="0"/>
        <w:sz w:val="48"/>
      </w:rPr>
    </w:pPr>
    <w:r>
      <w:rPr>
        <w:rFonts w:ascii="Arial" w:hAnsi="Arial"/>
        <w:b w:val="0"/>
        <w:sz w:val="48"/>
      </w:rPr>
      <w:t>PRESS RELEASE</w:t>
    </w:r>
  </w:p>
  <w:p w14:paraId="29E09E84" w14:textId="77777777" w:rsidR="001926FE" w:rsidRDefault="00192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E2925" w14:textId="77777777" w:rsidR="00A57AF7" w:rsidRDefault="00A57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A203D"/>
    <w:multiLevelType w:val="multilevel"/>
    <w:tmpl w:val="B2E48C1E"/>
    <w:lvl w:ilvl="0">
      <w:start w:val="1"/>
      <w:numFmt w:val="decimal"/>
      <w:pStyle w:val="Heading1"/>
      <w:lvlText w:val="%1"/>
      <w:lvlJc w:val="left"/>
      <w:pPr>
        <w:ind w:left="432" w:hanging="432"/>
      </w:pPr>
      <w:rPr>
        <w:rFonts w:hint="default"/>
        <w:b/>
        <w:bCs/>
        <w:i w:val="0"/>
        <w:iCs w:val="0"/>
        <w:sz w:val="36"/>
        <w:szCs w:val="36"/>
      </w:rPr>
    </w:lvl>
    <w:lvl w:ilvl="1">
      <w:start w:val="1"/>
      <w:numFmt w:val="decimal"/>
      <w:pStyle w:val="Heading2"/>
      <w:lvlText w:val="%1.%2"/>
      <w:lvlJc w:val="left"/>
      <w:pPr>
        <w:ind w:left="128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6FE"/>
    <w:rsid w:val="00000747"/>
    <w:rsid w:val="0000492A"/>
    <w:rsid w:val="00017A33"/>
    <w:rsid w:val="000219AF"/>
    <w:rsid w:val="000506D3"/>
    <w:rsid w:val="000733BE"/>
    <w:rsid w:val="000A5C90"/>
    <w:rsid w:val="000B0451"/>
    <w:rsid w:val="000B3BD0"/>
    <w:rsid w:val="000F3155"/>
    <w:rsid w:val="00127FBB"/>
    <w:rsid w:val="00134102"/>
    <w:rsid w:val="00182649"/>
    <w:rsid w:val="001926FE"/>
    <w:rsid w:val="001D0C43"/>
    <w:rsid w:val="002307EB"/>
    <w:rsid w:val="00247BA7"/>
    <w:rsid w:val="002775C2"/>
    <w:rsid w:val="00282237"/>
    <w:rsid w:val="002A679C"/>
    <w:rsid w:val="002C7B79"/>
    <w:rsid w:val="002E769A"/>
    <w:rsid w:val="00323CAF"/>
    <w:rsid w:val="00341AF4"/>
    <w:rsid w:val="003A38DD"/>
    <w:rsid w:val="00402901"/>
    <w:rsid w:val="00403F85"/>
    <w:rsid w:val="00434414"/>
    <w:rsid w:val="004358A6"/>
    <w:rsid w:val="00436BC0"/>
    <w:rsid w:val="00485A6C"/>
    <w:rsid w:val="004A1F59"/>
    <w:rsid w:val="004A56E9"/>
    <w:rsid w:val="005340AC"/>
    <w:rsid w:val="0054342F"/>
    <w:rsid w:val="00546172"/>
    <w:rsid w:val="005715FD"/>
    <w:rsid w:val="005D3A6E"/>
    <w:rsid w:val="005E3BB1"/>
    <w:rsid w:val="005E6B96"/>
    <w:rsid w:val="00615B92"/>
    <w:rsid w:val="00624F6F"/>
    <w:rsid w:val="006308CB"/>
    <w:rsid w:val="00632CF9"/>
    <w:rsid w:val="006749C6"/>
    <w:rsid w:val="00677403"/>
    <w:rsid w:val="00677B5F"/>
    <w:rsid w:val="0068260D"/>
    <w:rsid w:val="0069142C"/>
    <w:rsid w:val="006A3907"/>
    <w:rsid w:val="006A4212"/>
    <w:rsid w:val="006A4CF1"/>
    <w:rsid w:val="006D2D6E"/>
    <w:rsid w:val="006E0DA9"/>
    <w:rsid w:val="00700084"/>
    <w:rsid w:val="00711647"/>
    <w:rsid w:val="007145A1"/>
    <w:rsid w:val="00717FD6"/>
    <w:rsid w:val="00733F3C"/>
    <w:rsid w:val="00734199"/>
    <w:rsid w:val="00760B7A"/>
    <w:rsid w:val="00761042"/>
    <w:rsid w:val="007B57C4"/>
    <w:rsid w:val="007E1EB3"/>
    <w:rsid w:val="008210EE"/>
    <w:rsid w:val="00836F23"/>
    <w:rsid w:val="008844F0"/>
    <w:rsid w:val="00886AEF"/>
    <w:rsid w:val="008B6874"/>
    <w:rsid w:val="008B77DC"/>
    <w:rsid w:val="008E7671"/>
    <w:rsid w:val="008F5818"/>
    <w:rsid w:val="00910DE1"/>
    <w:rsid w:val="0095236C"/>
    <w:rsid w:val="00980EEA"/>
    <w:rsid w:val="00986109"/>
    <w:rsid w:val="00997832"/>
    <w:rsid w:val="009B201E"/>
    <w:rsid w:val="009C5342"/>
    <w:rsid w:val="009D1ED4"/>
    <w:rsid w:val="009E48E5"/>
    <w:rsid w:val="00A41BC7"/>
    <w:rsid w:val="00A57AF7"/>
    <w:rsid w:val="00A618CC"/>
    <w:rsid w:val="00A707EA"/>
    <w:rsid w:val="00A75974"/>
    <w:rsid w:val="00A76CF7"/>
    <w:rsid w:val="00A92F9E"/>
    <w:rsid w:val="00AA112D"/>
    <w:rsid w:val="00AB76DB"/>
    <w:rsid w:val="00AD637A"/>
    <w:rsid w:val="00AF246F"/>
    <w:rsid w:val="00B15A62"/>
    <w:rsid w:val="00B21D6A"/>
    <w:rsid w:val="00B22830"/>
    <w:rsid w:val="00B43D16"/>
    <w:rsid w:val="00B45BC2"/>
    <w:rsid w:val="00B614F8"/>
    <w:rsid w:val="00B92691"/>
    <w:rsid w:val="00BC5DF5"/>
    <w:rsid w:val="00BF603F"/>
    <w:rsid w:val="00C312C8"/>
    <w:rsid w:val="00C4639E"/>
    <w:rsid w:val="00C5204B"/>
    <w:rsid w:val="00C63985"/>
    <w:rsid w:val="00C70D40"/>
    <w:rsid w:val="00C74C81"/>
    <w:rsid w:val="00CA671A"/>
    <w:rsid w:val="00CF1F39"/>
    <w:rsid w:val="00CF6235"/>
    <w:rsid w:val="00D0530F"/>
    <w:rsid w:val="00D30417"/>
    <w:rsid w:val="00D3155E"/>
    <w:rsid w:val="00D63700"/>
    <w:rsid w:val="00D82F8A"/>
    <w:rsid w:val="00DA2FC6"/>
    <w:rsid w:val="00DB0C19"/>
    <w:rsid w:val="00DC0ADB"/>
    <w:rsid w:val="00DD2C48"/>
    <w:rsid w:val="00DE4E1D"/>
    <w:rsid w:val="00E02AF3"/>
    <w:rsid w:val="00E3071A"/>
    <w:rsid w:val="00E6649E"/>
    <w:rsid w:val="00E74A4C"/>
    <w:rsid w:val="00E860AF"/>
    <w:rsid w:val="00EB7DAB"/>
    <w:rsid w:val="00EC7353"/>
    <w:rsid w:val="00EF20E6"/>
    <w:rsid w:val="00F10F0F"/>
    <w:rsid w:val="00F202D7"/>
    <w:rsid w:val="00F226B1"/>
    <w:rsid w:val="00F34A01"/>
    <w:rsid w:val="00F4675C"/>
    <w:rsid w:val="00F823E2"/>
    <w:rsid w:val="00F86F34"/>
    <w:rsid w:val="00F934FE"/>
    <w:rsid w:val="00FB62D5"/>
    <w:rsid w:val="00FE174F"/>
    <w:rsid w:val="00FE6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0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926FE"/>
    <w:pPr>
      <w:keepNext/>
      <w:pageBreakBefore/>
      <w:numPr>
        <w:numId w:val="1"/>
      </w:numPr>
      <w:spacing w:before="240" w:after="240" w:line="240" w:lineRule="auto"/>
      <w:ind w:left="737" w:hanging="737"/>
      <w:outlineLvl w:val="0"/>
    </w:pPr>
    <w:rPr>
      <w:rFonts w:ascii="Times New Roman" w:eastAsia="Times New Roman" w:hAnsi="Times New Roman" w:cs="Arial"/>
      <w:b/>
      <w:bCs/>
      <w:kern w:val="32"/>
      <w:sz w:val="36"/>
      <w:szCs w:val="32"/>
      <w:lang w:eastAsia="de-DE"/>
    </w:rPr>
  </w:style>
  <w:style w:type="paragraph" w:styleId="Heading2">
    <w:name w:val="heading 2"/>
    <w:basedOn w:val="Normal"/>
    <w:next w:val="Normal"/>
    <w:link w:val="Heading2Char"/>
    <w:qFormat/>
    <w:rsid w:val="001926FE"/>
    <w:pPr>
      <w:keepNext/>
      <w:numPr>
        <w:ilvl w:val="1"/>
        <w:numId w:val="1"/>
      </w:numPr>
      <w:spacing w:before="240" w:after="240" w:line="240" w:lineRule="auto"/>
      <w:ind w:left="737" w:hanging="737"/>
      <w:outlineLvl w:val="1"/>
    </w:pPr>
    <w:rPr>
      <w:rFonts w:ascii="Times New Roman" w:eastAsia="Times New Roman" w:hAnsi="Times New Roman" w:cs="Arial"/>
      <w:b/>
      <w:bCs/>
      <w:iCs/>
      <w:sz w:val="28"/>
      <w:szCs w:val="28"/>
      <w:lang w:eastAsia="de-DE"/>
    </w:rPr>
  </w:style>
  <w:style w:type="paragraph" w:styleId="Heading3">
    <w:name w:val="heading 3"/>
    <w:basedOn w:val="Normal"/>
    <w:next w:val="Normal"/>
    <w:link w:val="Heading3Char"/>
    <w:qFormat/>
    <w:rsid w:val="001926FE"/>
    <w:pPr>
      <w:keepNext/>
      <w:numPr>
        <w:ilvl w:val="2"/>
        <w:numId w:val="1"/>
      </w:numPr>
      <w:spacing w:before="240" w:after="240" w:line="240" w:lineRule="auto"/>
      <w:ind w:left="737" w:hanging="737"/>
      <w:outlineLvl w:val="2"/>
    </w:pPr>
    <w:rPr>
      <w:rFonts w:ascii="Times New Roman" w:eastAsia="Times New Roman" w:hAnsi="Times New Roman" w:cs="Arial"/>
      <w:b/>
      <w:bCs/>
      <w:sz w:val="24"/>
      <w:szCs w:val="26"/>
      <w:lang w:eastAsia="de-DE"/>
    </w:rPr>
  </w:style>
  <w:style w:type="paragraph" w:styleId="Heading4">
    <w:name w:val="heading 4"/>
    <w:basedOn w:val="Normal"/>
    <w:next w:val="Normal"/>
    <w:link w:val="Heading4Char"/>
    <w:qFormat/>
    <w:rsid w:val="001926FE"/>
    <w:pPr>
      <w:keepNext/>
      <w:numPr>
        <w:ilvl w:val="3"/>
        <w:numId w:val="1"/>
      </w:numPr>
      <w:tabs>
        <w:tab w:val="left" w:pos="1191"/>
      </w:tabs>
      <w:spacing w:before="240" w:after="240" w:line="240" w:lineRule="auto"/>
      <w:outlineLvl w:val="3"/>
    </w:pPr>
    <w:rPr>
      <w:rFonts w:ascii="Times New Roman" w:eastAsia="Times New Roman" w:hAnsi="Times New Roman" w:cs="Times New Roman"/>
      <w:b/>
      <w:bCs/>
      <w:szCs w:val="28"/>
      <w:lang w:eastAsia="de-DE"/>
    </w:rPr>
  </w:style>
  <w:style w:type="paragraph" w:styleId="Heading5">
    <w:name w:val="heading 5"/>
    <w:basedOn w:val="Normal"/>
    <w:next w:val="Normal"/>
    <w:link w:val="Heading5Char"/>
    <w:rsid w:val="001926FE"/>
    <w:pPr>
      <w:numPr>
        <w:ilvl w:val="4"/>
        <w:numId w:val="1"/>
      </w:numPr>
      <w:tabs>
        <w:tab w:val="left" w:pos="1191"/>
      </w:tabs>
      <w:spacing w:before="240" w:after="60" w:line="240" w:lineRule="auto"/>
      <w:outlineLvl w:val="4"/>
    </w:pPr>
    <w:rPr>
      <w:rFonts w:ascii="Times New Roman" w:eastAsia="Times New Roman" w:hAnsi="Times New Roman" w:cs="Times New Roman"/>
      <w:b/>
      <w:bCs/>
      <w:iCs/>
      <w:sz w:val="24"/>
      <w:szCs w:val="26"/>
      <w:lang w:eastAsia="de-DE"/>
    </w:rPr>
  </w:style>
  <w:style w:type="paragraph" w:styleId="Heading6">
    <w:name w:val="heading 6"/>
    <w:basedOn w:val="Normal"/>
    <w:next w:val="Normal"/>
    <w:link w:val="Heading6Char"/>
    <w:rsid w:val="001926FE"/>
    <w:pPr>
      <w:numPr>
        <w:ilvl w:val="5"/>
        <w:numId w:val="1"/>
      </w:numPr>
      <w:tabs>
        <w:tab w:val="left" w:pos="1191"/>
      </w:tabs>
      <w:spacing w:before="240" w:after="60" w:line="240" w:lineRule="auto"/>
      <w:outlineLvl w:val="5"/>
    </w:pPr>
    <w:rPr>
      <w:rFonts w:ascii="Times New Roman" w:eastAsia="Times New Roman" w:hAnsi="Times New Roman" w:cs="Times New Roman"/>
      <w:b/>
      <w:bCs/>
      <w:sz w:val="24"/>
      <w:lang w:eastAsia="de-DE"/>
    </w:rPr>
  </w:style>
  <w:style w:type="paragraph" w:styleId="Heading7">
    <w:name w:val="heading 7"/>
    <w:basedOn w:val="Normal"/>
    <w:next w:val="Normal"/>
    <w:link w:val="Heading7Char"/>
    <w:rsid w:val="001926FE"/>
    <w:pPr>
      <w:numPr>
        <w:ilvl w:val="6"/>
        <w:numId w:val="1"/>
      </w:numPr>
      <w:tabs>
        <w:tab w:val="left" w:pos="1588"/>
      </w:tabs>
      <w:spacing w:before="240" w:after="60" w:line="240" w:lineRule="auto"/>
      <w:outlineLvl w:val="6"/>
    </w:pPr>
    <w:rPr>
      <w:rFonts w:ascii="Times New Roman" w:eastAsia="Times New Roman" w:hAnsi="Times New Roman" w:cs="Times New Roman"/>
      <w:b/>
      <w:sz w:val="24"/>
      <w:szCs w:val="24"/>
      <w:lang w:eastAsia="de-DE"/>
    </w:rPr>
  </w:style>
  <w:style w:type="paragraph" w:styleId="Heading8">
    <w:name w:val="heading 8"/>
    <w:basedOn w:val="Normal"/>
    <w:next w:val="Normal"/>
    <w:link w:val="Heading8Char"/>
    <w:rsid w:val="001926FE"/>
    <w:pPr>
      <w:numPr>
        <w:ilvl w:val="7"/>
        <w:numId w:val="1"/>
      </w:numPr>
      <w:tabs>
        <w:tab w:val="left" w:pos="1588"/>
      </w:tabs>
      <w:spacing w:before="240" w:after="60" w:line="240" w:lineRule="auto"/>
      <w:outlineLvl w:val="7"/>
    </w:pPr>
    <w:rPr>
      <w:rFonts w:ascii="Times New Roman" w:eastAsia="Times New Roman" w:hAnsi="Times New Roman" w:cs="Times New Roman"/>
      <w:iCs/>
      <w:sz w:val="24"/>
      <w:szCs w:val="24"/>
      <w:lang w:eastAsia="de-DE"/>
    </w:rPr>
  </w:style>
  <w:style w:type="paragraph" w:styleId="Heading9">
    <w:name w:val="heading 9"/>
    <w:basedOn w:val="Normal"/>
    <w:next w:val="Normal"/>
    <w:link w:val="Heading9Char"/>
    <w:rsid w:val="001926FE"/>
    <w:pPr>
      <w:numPr>
        <w:ilvl w:val="8"/>
        <w:numId w:val="1"/>
      </w:numPr>
      <w:tabs>
        <w:tab w:val="left" w:pos="1588"/>
      </w:tabs>
      <w:spacing w:before="240" w:after="60" w:line="240" w:lineRule="auto"/>
      <w:outlineLvl w:val="8"/>
    </w:pPr>
    <w:rPr>
      <w:rFonts w:ascii="Times New Roman" w:eastAsia="Times New Roman" w:hAnsi="Times New Roman" w:cs="Arial"/>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26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26FE"/>
  </w:style>
  <w:style w:type="paragraph" w:styleId="Footer">
    <w:name w:val="footer"/>
    <w:basedOn w:val="Normal"/>
    <w:link w:val="FooterChar"/>
    <w:uiPriority w:val="99"/>
    <w:unhideWhenUsed/>
    <w:rsid w:val="001926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26FE"/>
  </w:style>
  <w:style w:type="character" w:customStyle="1" w:styleId="Heading1Char">
    <w:name w:val="Heading 1 Char"/>
    <w:basedOn w:val="DefaultParagraphFont"/>
    <w:link w:val="Heading1"/>
    <w:rsid w:val="001926FE"/>
    <w:rPr>
      <w:rFonts w:ascii="Times New Roman" w:eastAsia="Times New Roman" w:hAnsi="Times New Roman" w:cs="Arial"/>
      <w:b/>
      <w:bCs/>
      <w:kern w:val="32"/>
      <w:sz w:val="36"/>
      <w:szCs w:val="32"/>
      <w:lang w:eastAsia="de-DE"/>
    </w:rPr>
  </w:style>
  <w:style w:type="character" w:customStyle="1" w:styleId="Heading2Char">
    <w:name w:val="Heading 2 Char"/>
    <w:basedOn w:val="DefaultParagraphFont"/>
    <w:link w:val="Heading2"/>
    <w:rsid w:val="001926FE"/>
    <w:rPr>
      <w:rFonts w:ascii="Times New Roman" w:eastAsia="Times New Roman" w:hAnsi="Times New Roman" w:cs="Arial"/>
      <w:b/>
      <w:bCs/>
      <w:iCs/>
      <w:sz w:val="28"/>
      <w:szCs w:val="28"/>
      <w:lang w:eastAsia="de-DE"/>
    </w:rPr>
  </w:style>
  <w:style w:type="character" w:customStyle="1" w:styleId="Heading3Char">
    <w:name w:val="Heading 3 Char"/>
    <w:basedOn w:val="DefaultParagraphFont"/>
    <w:link w:val="Heading3"/>
    <w:rsid w:val="001926FE"/>
    <w:rPr>
      <w:rFonts w:ascii="Times New Roman" w:eastAsia="Times New Roman" w:hAnsi="Times New Roman" w:cs="Arial"/>
      <w:b/>
      <w:bCs/>
      <w:sz w:val="24"/>
      <w:szCs w:val="26"/>
      <w:lang w:eastAsia="de-DE"/>
    </w:rPr>
  </w:style>
  <w:style w:type="character" w:customStyle="1" w:styleId="Heading4Char">
    <w:name w:val="Heading 4 Char"/>
    <w:basedOn w:val="DefaultParagraphFont"/>
    <w:link w:val="Heading4"/>
    <w:rsid w:val="001926FE"/>
    <w:rPr>
      <w:rFonts w:ascii="Times New Roman" w:eastAsia="Times New Roman" w:hAnsi="Times New Roman" w:cs="Times New Roman"/>
      <w:b/>
      <w:bCs/>
      <w:szCs w:val="28"/>
      <w:lang w:eastAsia="de-DE"/>
    </w:rPr>
  </w:style>
  <w:style w:type="character" w:customStyle="1" w:styleId="Heading5Char">
    <w:name w:val="Heading 5 Char"/>
    <w:basedOn w:val="DefaultParagraphFont"/>
    <w:link w:val="Heading5"/>
    <w:rsid w:val="001926FE"/>
    <w:rPr>
      <w:rFonts w:ascii="Times New Roman" w:eastAsia="Times New Roman" w:hAnsi="Times New Roman" w:cs="Times New Roman"/>
      <w:b/>
      <w:bCs/>
      <w:iCs/>
      <w:sz w:val="24"/>
      <w:szCs w:val="26"/>
      <w:lang w:eastAsia="de-DE"/>
    </w:rPr>
  </w:style>
  <w:style w:type="character" w:customStyle="1" w:styleId="Heading6Char">
    <w:name w:val="Heading 6 Char"/>
    <w:basedOn w:val="DefaultParagraphFont"/>
    <w:link w:val="Heading6"/>
    <w:rsid w:val="001926FE"/>
    <w:rPr>
      <w:rFonts w:ascii="Times New Roman" w:eastAsia="Times New Roman" w:hAnsi="Times New Roman" w:cs="Times New Roman"/>
      <w:b/>
      <w:bCs/>
      <w:sz w:val="24"/>
      <w:lang w:eastAsia="de-DE"/>
    </w:rPr>
  </w:style>
  <w:style w:type="character" w:customStyle="1" w:styleId="Heading7Char">
    <w:name w:val="Heading 7 Char"/>
    <w:basedOn w:val="DefaultParagraphFont"/>
    <w:link w:val="Heading7"/>
    <w:rsid w:val="001926FE"/>
    <w:rPr>
      <w:rFonts w:ascii="Times New Roman" w:eastAsia="Times New Roman" w:hAnsi="Times New Roman" w:cs="Times New Roman"/>
      <w:b/>
      <w:sz w:val="24"/>
      <w:szCs w:val="24"/>
      <w:lang w:eastAsia="de-DE"/>
    </w:rPr>
  </w:style>
  <w:style w:type="character" w:customStyle="1" w:styleId="Heading8Char">
    <w:name w:val="Heading 8 Char"/>
    <w:basedOn w:val="DefaultParagraphFont"/>
    <w:link w:val="Heading8"/>
    <w:rsid w:val="001926FE"/>
    <w:rPr>
      <w:rFonts w:ascii="Times New Roman" w:eastAsia="Times New Roman" w:hAnsi="Times New Roman" w:cs="Times New Roman"/>
      <w:iCs/>
      <w:sz w:val="24"/>
      <w:szCs w:val="24"/>
      <w:lang w:eastAsia="de-DE"/>
    </w:rPr>
  </w:style>
  <w:style w:type="character" w:customStyle="1" w:styleId="Heading9Char">
    <w:name w:val="Heading 9 Char"/>
    <w:basedOn w:val="DefaultParagraphFont"/>
    <w:link w:val="Heading9"/>
    <w:rsid w:val="001926FE"/>
    <w:rPr>
      <w:rFonts w:ascii="Times New Roman" w:eastAsia="Times New Roman" w:hAnsi="Times New Roman" w:cs="Arial"/>
      <w:sz w:val="24"/>
      <w:lang w:eastAsia="de-DE"/>
    </w:rPr>
  </w:style>
  <w:style w:type="character" w:styleId="Hyperlink">
    <w:name w:val="Hyperlink"/>
    <w:rsid w:val="00E860AF"/>
    <w:rPr>
      <w:rFonts w:ascii="Arial" w:hAnsi="Arial"/>
      <w:b w:val="0"/>
      <w:color w:val="60A3BC"/>
      <w:u w:val="single"/>
    </w:rPr>
  </w:style>
  <w:style w:type="paragraph" w:customStyle="1" w:styleId="Default">
    <w:name w:val="Default"/>
    <w:rsid w:val="00E860AF"/>
    <w:pPr>
      <w:autoSpaceDE w:val="0"/>
      <w:autoSpaceDN w:val="0"/>
      <w:adjustRightInd w:val="0"/>
      <w:spacing w:after="0" w:line="240" w:lineRule="auto"/>
    </w:pPr>
    <w:rPr>
      <w:rFonts w:ascii="ArialNarrow" w:eastAsia="Times New Roman" w:hAnsi="ArialNarrow" w:cs="Times New Roman"/>
      <w:sz w:val="20"/>
      <w:szCs w:val="20"/>
      <w:lang w:eastAsia="de-DE"/>
    </w:rPr>
  </w:style>
  <w:style w:type="character" w:styleId="CommentReference">
    <w:name w:val="annotation reference"/>
    <w:basedOn w:val="DefaultParagraphFont"/>
    <w:uiPriority w:val="99"/>
    <w:semiHidden/>
    <w:unhideWhenUsed/>
    <w:rsid w:val="00677B5F"/>
    <w:rPr>
      <w:sz w:val="16"/>
      <w:szCs w:val="16"/>
    </w:rPr>
  </w:style>
  <w:style w:type="paragraph" w:styleId="CommentText">
    <w:name w:val="annotation text"/>
    <w:basedOn w:val="Normal"/>
    <w:link w:val="CommentTextChar"/>
    <w:uiPriority w:val="99"/>
    <w:semiHidden/>
    <w:unhideWhenUsed/>
    <w:rsid w:val="00677B5F"/>
    <w:pPr>
      <w:spacing w:line="240" w:lineRule="auto"/>
    </w:pPr>
    <w:rPr>
      <w:sz w:val="20"/>
      <w:szCs w:val="20"/>
    </w:rPr>
  </w:style>
  <w:style w:type="character" w:customStyle="1" w:styleId="CommentTextChar">
    <w:name w:val="Comment Text Char"/>
    <w:basedOn w:val="DefaultParagraphFont"/>
    <w:link w:val="CommentText"/>
    <w:uiPriority w:val="99"/>
    <w:semiHidden/>
    <w:rsid w:val="00677B5F"/>
    <w:rPr>
      <w:sz w:val="20"/>
      <w:szCs w:val="20"/>
    </w:rPr>
  </w:style>
  <w:style w:type="paragraph" w:styleId="CommentSubject">
    <w:name w:val="annotation subject"/>
    <w:basedOn w:val="CommentText"/>
    <w:next w:val="CommentText"/>
    <w:link w:val="CommentSubjectChar"/>
    <w:uiPriority w:val="99"/>
    <w:semiHidden/>
    <w:unhideWhenUsed/>
    <w:rsid w:val="00677B5F"/>
    <w:rPr>
      <w:b/>
      <w:bCs/>
    </w:rPr>
  </w:style>
  <w:style w:type="character" w:customStyle="1" w:styleId="CommentSubjectChar">
    <w:name w:val="Comment Subject Char"/>
    <w:basedOn w:val="CommentTextChar"/>
    <w:link w:val="CommentSubject"/>
    <w:uiPriority w:val="99"/>
    <w:semiHidden/>
    <w:rsid w:val="00677B5F"/>
    <w:rPr>
      <w:b/>
      <w:bCs/>
      <w:sz w:val="20"/>
      <w:szCs w:val="20"/>
    </w:rPr>
  </w:style>
  <w:style w:type="paragraph" w:styleId="BalloonText">
    <w:name w:val="Balloon Text"/>
    <w:basedOn w:val="Normal"/>
    <w:link w:val="BalloonTextChar"/>
    <w:uiPriority w:val="99"/>
    <w:semiHidden/>
    <w:unhideWhenUsed/>
    <w:rsid w:val="00677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B5F"/>
    <w:rPr>
      <w:rFonts w:ascii="Segoe UI" w:hAnsi="Segoe UI" w:cs="Segoe UI"/>
      <w:sz w:val="18"/>
      <w:szCs w:val="18"/>
    </w:rPr>
  </w:style>
  <w:style w:type="paragraph" w:styleId="ListParagraph">
    <w:name w:val="List Paragraph"/>
    <w:basedOn w:val="Normal"/>
    <w:uiPriority w:val="34"/>
    <w:qFormat/>
    <w:rsid w:val="00341AF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8913">
      <w:bodyDiv w:val="1"/>
      <w:marLeft w:val="0"/>
      <w:marRight w:val="0"/>
      <w:marTop w:val="0"/>
      <w:marBottom w:val="0"/>
      <w:divBdr>
        <w:top w:val="none" w:sz="0" w:space="0" w:color="auto"/>
        <w:left w:val="none" w:sz="0" w:space="0" w:color="auto"/>
        <w:bottom w:val="none" w:sz="0" w:space="0" w:color="auto"/>
        <w:right w:val="none" w:sz="0" w:space="0" w:color="auto"/>
      </w:divBdr>
    </w:div>
    <w:div w:id="579146269">
      <w:bodyDiv w:val="1"/>
      <w:marLeft w:val="0"/>
      <w:marRight w:val="0"/>
      <w:marTop w:val="0"/>
      <w:marBottom w:val="0"/>
      <w:divBdr>
        <w:top w:val="none" w:sz="0" w:space="0" w:color="auto"/>
        <w:left w:val="none" w:sz="0" w:space="0" w:color="auto"/>
        <w:bottom w:val="none" w:sz="0" w:space="0" w:color="auto"/>
        <w:right w:val="none" w:sz="0" w:space="0" w:color="auto"/>
      </w:divBdr>
    </w:div>
    <w:div w:id="6579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nny.schwarze@msg.grou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
    <msg_Version xmlns="1dd69248-66f9-453d-8211-ae5ae34a4b30">1.0</msg_Version>
    <msg_Manager xmlns="1dd69248-66f9-453d-8211-ae5ae34a4b30">[Dokumentverantwortlicher]</msg_Manager>
    <msg_Dokumententyp xmlns="1dd69248-66f9-453d-8211-ae5ae34a4b30">Schriftwechsel (allgemein)</msg_Dokumententyp>
    <msg_gueltig_ab xmlns="1dd69248-66f9-453d-8211-ae5ae34a4b30">2020-01-15T12:00:00+00:00</msg_gueltig_ab>
    <msg_gueltig_bis xmlns="1dd69248-66f9-453d-8211-ae5ae34a4b30">2026-12-31T12:00:00+00:00</msg_gueltig_bis>
    <msg_Kommentar xmlns="1dd69248-66f9-453d-8211-ae5ae34a4b30">Neues Dokument erstellt.14.01.2020: Gültig ab geändert auf 14.01.2020
15.01.2020: Gültig ab geändert auf 15.01.2020
</msg_Komment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EB96-055B-4CA0-9AFD-19015075D9DB}">
  <ds:schemaRefs>
    <ds:schemaRef ds:uri="http://schemas.microsoft.com/office/2006/metadata/properties"/>
    <ds:schemaRef ds:uri="http://schemas.microsoft.com/office/infopath/2007/PartnerControls"/>
    <ds:schemaRef ds:uri="1dd69248-66f9-453d-8211-ae5ae34a4b30"/>
  </ds:schemaRefs>
</ds:datastoreItem>
</file>

<file path=customXml/itemProps2.xml><?xml version="1.0" encoding="utf-8"?>
<ds:datastoreItem xmlns:ds="http://schemas.openxmlformats.org/officeDocument/2006/customXml" ds:itemID="{91EEEEF4-EF0E-45F7-9636-C00ED575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Pressemitteilung_Amtsantritt Frohnhoff</vt:lpstr>
    </vt:vector>
  </TitlesOfParts>
  <Manager/>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Pressemitteilung_Amtsantritt Frohnhoff</dc:title>
  <dc:creator/>
  <cp:lastModifiedBy/>
  <cp:revision>1</cp:revision>
  <dcterms:created xsi:type="dcterms:W3CDTF">2020-01-16T09:07:00Z</dcterms:created>
  <dcterms:modified xsi:type="dcterms:W3CDTF">2020-01-16T09:07:00Z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g_AssistantVisibility">
    <vt:bool>true</vt:bool>
  </property>
  <property fmtid="{D5CDD505-2E9C-101B-9397-08002B2CF9AE}" pid="3" name="msg_DueDateChanged">
    <vt:filetime>2020-01-15T12:42:37Z</vt:filetime>
  </property>
</Properties>
</file>