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68F0" w14:textId="77777777" w:rsidR="00B13A38" w:rsidRPr="00B13A38" w:rsidRDefault="00B13A38" w:rsidP="00B13A38">
      <w:pPr>
        <w:rPr>
          <w:sz w:val="40"/>
          <w:szCs w:val="40"/>
        </w:rPr>
      </w:pPr>
      <w:r w:rsidRPr="00B13A38">
        <w:rPr>
          <w:sz w:val="40"/>
          <w:szCs w:val="40"/>
        </w:rPr>
        <w:t>PRESSEMITTEILUNG</w:t>
      </w:r>
    </w:p>
    <w:p w14:paraId="473B36A8" w14:textId="6939B590" w:rsidR="00B13A38" w:rsidRDefault="00B13A38" w:rsidP="00761531">
      <w:pPr>
        <w:rPr>
          <w:b/>
          <w:sz w:val="40"/>
          <w:szCs w:val="40"/>
        </w:rPr>
      </w:pPr>
    </w:p>
    <w:p w14:paraId="2910040E" w14:textId="44617105" w:rsidR="00F71266" w:rsidRDefault="00C95B22" w:rsidP="00761531">
      <w:pPr>
        <w:rPr>
          <w:szCs w:val="20"/>
        </w:rPr>
      </w:pPr>
      <w:r>
        <w:rPr>
          <w:b/>
          <w:sz w:val="40"/>
          <w:szCs w:val="40"/>
        </w:rPr>
        <w:t xml:space="preserve">5 </w:t>
      </w:r>
      <w:proofErr w:type="spellStart"/>
      <w:r>
        <w:rPr>
          <w:b/>
          <w:sz w:val="40"/>
          <w:szCs w:val="40"/>
        </w:rPr>
        <w:t>Gamification</w:t>
      </w:r>
      <w:proofErr w:type="spellEnd"/>
      <w:r>
        <w:rPr>
          <w:b/>
          <w:sz w:val="40"/>
          <w:szCs w:val="40"/>
        </w:rPr>
        <w:t>-</w:t>
      </w:r>
      <w:r w:rsidR="00CB5A54">
        <w:rPr>
          <w:b/>
          <w:sz w:val="40"/>
          <w:szCs w:val="40"/>
        </w:rPr>
        <w:t xml:space="preserve">Elemente </w:t>
      </w:r>
      <w:r w:rsidR="00336454">
        <w:rPr>
          <w:b/>
          <w:sz w:val="40"/>
          <w:szCs w:val="40"/>
        </w:rPr>
        <w:t>fördern IT-Projekte</w:t>
      </w:r>
    </w:p>
    <w:p w14:paraId="2ECD406D" w14:textId="77777777" w:rsidR="00D47143" w:rsidRDefault="00D47143" w:rsidP="00761531"/>
    <w:p w14:paraId="0C0034A6" w14:textId="12200074" w:rsidR="0040245B" w:rsidRPr="00B13A38" w:rsidRDefault="001B6E6C" w:rsidP="00EC1A9C">
      <w:pPr>
        <w:rPr>
          <w:b/>
          <w:sz w:val="24"/>
          <w:szCs w:val="24"/>
        </w:rPr>
      </w:pPr>
      <w:r w:rsidRPr="00B13A38">
        <w:rPr>
          <w:b/>
          <w:sz w:val="24"/>
          <w:szCs w:val="24"/>
        </w:rPr>
        <w:t xml:space="preserve">Spielen gehört </w:t>
      </w:r>
      <w:r w:rsidR="001C3308" w:rsidRPr="00B13A38">
        <w:rPr>
          <w:b/>
          <w:sz w:val="24"/>
          <w:szCs w:val="24"/>
        </w:rPr>
        <w:t>zur</w:t>
      </w:r>
      <w:r w:rsidRPr="00B13A38">
        <w:rPr>
          <w:b/>
          <w:sz w:val="24"/>
          <w:szCs w:val="24"/>
        </w:rPr>
        <w:t xml:space="preserve"> Natur der Menschen. </w:t>
      </w:r>
      <w:r w:rsidR="007D4730" w:rsidRPr="00B13A38">
        <w:rPr>
          <w:b/>
          <w:sz w:val="24"/>
          <w:szCs w:val="24"/>
        </w:rPr>
        <w:t>Das IT-Beratungs- und Systemintegrationsunternehmen msg hat untersucht, inwieweit</w:t>
      </w:r>
      <w:r w:rsidRPr="00B13A38">
        <w:rPr>
          <w:b/>
          <w:sz w:val="24"/>
          <w:szCs w:val="24"/>
        </w:rPr>
        <w:t xml:space="preserve"> sich der Spieltrieb </w:t>
      </w:r>
      <w:r w:rsidR="00855BC7" w:rsidRPr="00B13A38">
        <w:rPr>
          <w:b/>
          <w:sz w:val="24"/>
          <w:szCs w:val="24"/>
        </w:rPr>
        <w:t xml:space="preserve">auch </w:t>
      </w:r>
      <w:r w:rsidRPr="00B13A38">
        <w:rPr>
          <w:b/>
          <w:sz w:val="24"/>
          <w:szCs w:val="24"/>
        </w:rPr>
        <w:t xml:space="preserve">in der agilen Softwareentwicklung nutzen lässt. </w:t>
      </w:r>
      <w:r w:rsidR="00132C60" w:rsidRPr="00B13A38">
        <w:rPr>
          <w:b/>
          <w:sz w:val="24"/>
          <w:szCs w:val="24"/>
        </w:rPr>
        <w:t>Spiel-</w:t>
      </w:r>
      <w:r w:rsidRPr="00B13A38">
        <w:rPr>
          <w:b/>
          <w:sz w:val="24"/>
          <w:szCs w:val="24"/>
        </w:rPr>
        <w:t xml:space="preserve">Elemente fördern Leistung, Kreativität, Identifikation, stärken </w:t>
      </w:r>
      <w:r w:rsidR="00F07C79" w:rsidRPr="00B13A38">
        <w:rPr>
          <w:b/>
          <w:sz w:val="24"/>
          <w:szCs w:val="24"/>
        </w:rPr>
        <w:t xml:space="preserve">Teamzusammenhalt </w:t>
      </w:r>
      <w:r w:rsidRPr="00B13A38">
        <w:rPr>
          <w:b/>
          <w:sz w:val="24"/>
          <w:szCs w:val="24"/>
        </w:rPr>
        <w:t xml:space="preserve">und </w:t>
      </w:r>
      <w:r w:rsidR="00855BC7" w:rsidRPr="00B13A38">
        <w:rPr>
          <w:b/>
          <w:sz w:val="24"/>
          <w:szCs w:val="24"/>
        </w:rPr>
        <w:t xml:space="preserve">natürlich Spaß an der Projektarbeit und </w:t>
      </w:r>
      <w:r w:rsidRPr="00B13A38">
        <w:rPr>
          <w:b/>
          <w:sz w:val="24"/>
          <w:szCs w:val="24"/>
        </w:rPr>
        <w:t>Motivation.</w:t>
      </w:r>
    </w:p>
    <w:p w14:paraId="67D9A32A" w14:textId="77777777" w:rsidR="00A16CFE" w:rsidRDefault="00A16CFE" w:rsidP="00A16CFE"/>
    <w:p w14:paraId="268BCFF3" w14:textId="01D67FDA" w:rsidR="00C12260" w:rsidRDefault="00B13A38" w:rsidP="00EC1A9C">
      <w:r w:rsidRPr="003C567E">
        <w:rPr>
          <w:rFonts w:cs="Arial"/>
          <w:b/>
          <w:color w:val="000000"/>
          <w:sz w:val="22"/>
        </w:rPr>
        <w:t>M</w:t>
      </w:r>
      <w:r w:rsidRPr="003C567E">
        <w:rPr>
          <w:rFonts w:cs="Arial"/>
          <w:b/>
          <w:sz w:val="22"/>
        </w:rPr>
        <w:t>ünchen</w:t>
      </w:r>
      <w:r w:rsidRPr="00C12F87">
        <w:rPr>
          <w:rFonts w:cs="Arial"/>
          <w:b/>
          <w:sz w:val="22"/>
        </w:rPr>
        <w:t xml:space="preserve">, </w:t>
      </w:r>
      <w:r w:rsidR="008A12FE">
        <w:rPr>
          <w:rFonts w:cs="Arial"/>
          <w:b/>
          <w:sz w:val="22"/>
        </w:rPr>
        <w:t>29</w:t>
      </w:r>
      <w:r w:rsidRPr="00C12F87">
        <w:rPr>
          <w:rFonts w:cs="Arial"/>
          <w:b/>
          <w:sz w:val="22"/>
        </w:rPr>
        <w:t>. Mai 2018.</w:t>
      </w:r>
      <w:r>
        <w:rPr>
          <w:rFonts w:cs="Arial"/>
          <w:b/>
          <w:sz w:val="22"/>
        </w:rPr>
        <w:t xml:space="preserve"> </w:t>
      </w:r>
      <w:r w:rsidR="00132C60">
        <w:t xml:space="preserve">Computerspieler versinken völlig in </w:t>
      </w:r>
      <w:r w:rsidR="0080146A">
        <w:t>ihrem</w:t>
      </w:r>
      <w:r w:rsidR="00132C60">
        <w:t xml:space="preserve"> Spiel. Im sogenannten „Flow“ erklimmen sie einen Level nach </w:t>
      </w:r>
      <w:proofErr w:type="gramStart"/>
      <w:r w:rsidR="00E02D5E">
        <w:t>dem anderen, vergessen</w:t>
      </w:r>
      <w:r w:rsidR="001B4743">
        <w:t xml:space="preserve"> Zeit</w:t>
      </w:r>
      <w:proofErr w:type="gramEnd"/>
      <w:r w:rsidR="00132C60">
        <w:t xml:space="preserve"> und selbst elementare Bedürfnisse. </w:t>
      </w:r>
      <w:bookmarkStart w:id="0" w:name="_GoBack"/>
      <w:bookmarkEnd w:id="0"/>
      <w:r w:rsidR="00132C60">
        <w:t xml:space="preserve">Diesen Zustand erreichen Spieleentwickler durch </w:t>
      </w:r>
      <w:r w:rsidR="00855BC7">
        <w:t>das Eingehen auf</w:t>
      </w:r>
      <w:r w:rsidR="00132C60">
        <w:t xml:space="preserve"> menschliche Triebkräfte.</w:t>
      </w:r>
      <w:r w:rsidR="00855BC7">
        <w:t xml:space="preserve"> So geben sie</w:t>
      </w:r>
      <w:r w:rsidR="00132C60">
        <w:t xml:space="preserve"> selbst einem Spiel mit dürftiger Handlung eine epische Bedeutung und einen übergeordneten Sinn</w:t>
      </w:r>
      <w:r w:rsidR="00855BC7">
        <w:t xml:space="preserve">, </w:t>
      </w:r>
      <w:r w:rsidR="00132C60">
        <w:t xml:space="preserve">belohnen </w:t>
      </w:r>
      <w:r w:rsidR="001C7372">
        <w:t>Leistung, fördern</w:t>
      </w:r>
      <w:r w:rsidR="00132C60">
        <w:t xml:space="preserve"> </w:t>
      </w:r>
      <w:r w:rsidR="00C12260">
        <w:t xml:space="preserve">Selbstbestimmung </w:t>
      </w:r>
      <w:r w:rsidR="00AB1B88">
        <w:t>und</w:t>
      </w:r>
      <w:r w:rsidR="00C12260">
        <w:t xml:space="preserve"> </w:t>
      </w:r>
      <w:r w:rsidR="00132C60">
        <w:t>Entwicklung</w:t>
      </w:r>
      <w:r w:rsidR="00C12260">
        <w:t xml:space="preserve"> beim Spieler. S</w:t>
      </w:r>
      <w:r w:rsidR="00132C60">
        <w:t>ie wecken Kre</w:t>
      </w:r>
      <w:r w:rsidR="00C12260">
        <w:t xml:space="preserve">ativität und sorgen </w:t>
      </w:r>
      <w:r w:rsidR="002A43BD">
        <w:t xml:space="preserve">mit Spielelementen </w:t>
      </w:r>
      <w:r w:rsidR="00C12260">
        <w:t>von Runde zu Runde für Identifikation mit dem Ziel</w:t>
      </w:r>
      <w:r w:rsidR="00132C60">
        <w:t xml:space="preserve">. </w:t>
      </w:r>
      <w:r w:rsidR="00AB1B88">
        <w:t xml:space="preserve">Solche </w:t>
      </w:r>
      <w:r w:rsidR="00C12260">
        <w:t>Spielelemente</w:t>
      </w:r>
      <w:r w:rsidR="005E5695">
        <w:t xml:space="preserve"> </w:t>
      </w:r>
      <w:r w:rsidR="00C12260">
        <w:t xml:space="preserve">lassen sich </w:t>
      </w:r>
      <w:r w:rsidR="00855BC7">
        <w:t xml:space="preserve">auch </w:t>
      </w:r>
      <w:r w:rsidR="00C12260">
        <w:t>in Unternehmen einsetzen</w:t>
      </w:r>
      <w:r w:rsidR="001B3873">
        <w:t xml:space="preserve">. Hierfür hat sich der Begriff </w:t>
      </w:r>
      <w:r w:rsidR="00565511">
        <w:t>„</w:t>
      </w:r>
      <w:proofErr w:type="spellStart"/>
      <w:r w:rsidR="001B3873">
        <w:t>Gamification</w:t>
      </w:r>
      <w:proofErr w:type="spellEnd"/>
      <w:r w:rsidR="00565511">
        <w:t>“</w:t>
      </w:r>
      <w:r w:rsidR="001B3873">
        <w:t xml:space="preserve"> etabliert. </w:t>
      </w:r>
      <w:r w:rsidR="00855BC7">
        <w:t>Die Nutzung dieser Elemente kann ein</w:t>
      </w:r>
      <w:r w:rsidR="001B3873">
        <w:t xml:space="preserve"> Erfolgsfa</w:t>
      </w:r>
      <w:r w:rsidR="00AB1B88">
        <w:t xml:space="preserve">ktor in </w:t>
      </w:r>
      <w:r w:rsidR="00565511">
        <w:t xml:space="preserve">der </w:t>
      </w:r>
      <w:r w:rsidR="00AB1B88">
        <w:t>agilen Softwareentwicklung</w:t>
      </w:r>
      <w:r w:rsidR="001B3873">
        <w:t xml:space="preserve"> </w:t>
      </w:r>
      <w:r w:rsidR="00437314">
        <w:t>sein</w:t>
      </w:r>
      <w:r w:rsidR="002A43BD">
        <w:t xml:space="preserve"> und die beispielsweise in SCRUM bereits vorhandenen spielerischen Elemente </w:t>
      </w:r>
      <w:r w:rsidR="00F64A88">
        <w:t xml:space="preserve">noch </w:t>
      </w:r>
      <w:r w:rsidR="002A43BD">
        <w:t>verstärken</w:t>
      </w:r>
      <w:r w:rsidR="001B3873">
        <w:t xml:space="preserve">. Nach </w:t>
      </w:r>
      <w:r w:rsidR="001D5B7A">
        <w:t>Experimenten</w:t>
      </w:r>
      <w:r w:rsidR="0080146A">
        <w:t xml:space="preserve"> von msg </w:t>
      </w:r>
      <w:r w:rsidR="001D5B7A">
        <w:t>bei SCRU</w:t>
      </w:r>
      <w:r w:rsidR="0080146A">
        <w:t xml:space="preserve">M-Projekten gibt es mindestens fünf </w:t>
      </w:r>
      <w:proofErr w:type="spellStart"/>
      <w:r w:rsidR="00286DC1">
        <w:t>Gamification</w:t>
      </w:r>
      <w:proofErr w:type="spellEnd"/>
      <w:r w:rsidR="00286DC1">
        <w:t>-</w:t>
      </w:r>
      <w:r w:rsidR="00855BC7">
        <w:t>Elemente</w:t>
      </w:r>
      <w:r w:rsidR="0080146A">
        <w:t xml:space="preserve">, </w:t>
      </w:r>
      <w:r w:rsidR="005B42DB">
        <w:t>die die Arbeit</w:t>
      </w:r>
      <w:r w:rsidR="00855BC7">
        <w:t xml:space="preserve"> interessanter und spannender </w:t>
      </w:r>
      <w:r w:rsidR="005B42DB">
        <w:t>machen</w:t>
      </w:r>
      <w:r w:rsidR="00855BC7">
        <w:t xml:space="preserve"> und damit zu besseren Ergebnissen führen</w:t>
      </w:r>
      <w:r w:rsidR="00F64A88">
        <w:t xml:space="preserve"> können</w:t>
      </w:r>
      <w:r w:rsidR="00855BC7">
        <w:t>.</w:t>
      </w:r>
    </w:p>
    <w:p w14:paraId="37921885" w14:textId="77777777" w:rsidR="0080146A" w:rsidRDefault="0080146A" w:rsidP="00EC1A9C"/>
    <w:p w14:paraId="5958F4AC" w14:textId="77777777" w:rsidR="00437314" w:rsidRDefault="00437314" w:rsidP="00437314">
      <w:pPr>
        <w:pStyle w:val="Listenabsatz"/>
        <w:numPr>
          <w:ilvl w:val="0"/>
          <w:numId w:val="3"/>
        </w:numPr>
        <w:rPr>
          <w:b/>
        </w:rPr>
      </w:pPr>
      <w:r>
        <w:rPr>
          <w:b/>
        </w:rPr>
        <w:t>Sinn und Berufung</w:t>
      </w:r>
    </w:p>
    <w:p w14:paraId="44AF44B3" w14:textId="7D54D9D4" w:rsidR="00437314" w:rsidRPr="00437314" w:rsidRDefault="00437314" w:rsidP="004963C7">
      <w:r>
        <w:t xml:space="preserve">In Computerspielen </w:t>
      </w:r>
      <w:r w:rsidR="004963C7">
        <w:t xml:space="preserve">kommt dem </w:t>
      </w:r>
      <w:r>
        <w:t>erzählende</w:t>
      </w:r>
      <w:r w:rsidR="004963C7">
        <w:t>n</w:t>
      </w:r>
      <w:r>
        <w:t xml:space="preserve"> Intro</w:t>
      </w:r>
      <w:r w:rsidR="004963C7">
        <w:t xml:space="preserve"> eine besondere Funktion zu:</w:t>
      </w:r>
      <w:r>
        <w:t xml:space="preserve"> Es vermittelt dem Spieler einen übergeordneten </w:t>
      </w:r>
      <w:r w:rsidR="00336454">
        <w:t>Sinn</w:t>
      </w:r>
      <w:r>
        <w:t xml:space="preserve"> und liefert </w:t>
      </w:r>
      <w:r w:rsidR="004963C7">
        <w:t>ihm so</w:t>
      </w:r>
      <w:r>
        <w:t xml:space="preserve"> einen intrinsischen Grund für </w:t>
      </w:r>
      <w:r w:rsidR="004963C7">
        <w:t xml:space="preserve">sein </w:t>
      </w:r>
      <w:r>
        <w:t>Spiel.</w:t>
      </w:r>
      <w:r w:rsidR="007D4730">
        <w:t xml:space="preserve"> </w:t>
      </w:r>
      <w:r w:rsidR="00EB5896">
        <w:t xml:space="preserve">Einen „Sinn“ suchen Mitarbeiter auch in der Arbeitswelt: Denn erkennt ein Mitarbeiter einen Zweck in seiner Aufgabe und eine tiefere Bedeutung für sein Tun, wird jede Herausforderung zu einer persönlichen Berufung. </w:t>
      </w:r>
      <w:r w:rsidR="005B42DB">
        <w:t>In</w:t>
      </w:r>
      <w:r w:rsidR="007D4730">
        <w:t xml:space="preserve"> SCRUM-Projekte</w:t>
      </w:r>
      <w:r w:rsidR="005B42DB">
        <w:t>n</w:t>
      </w:r>
      <w:r w:rsidR="007D4730">
        <w:t xml:space="preserve"> erfolgt die Motivationssteigerung etwa durch die Autonomie des Teams oder die </w:t>
      </w:r>
      <w:r w:rsidR="005E5695">
        <w:t>sogenannte „</w:t>
      </w:r>
      <w:r w:rsidR="005E5695" w:rsidRPr="005E5695">
        <w:t>Sprint Vision</w:t>
      </w:r>
      <w:r w:rsidR="005E5695">
        <w:t>“</w:t>
      </w:r>
      <w:r w:rsidR="00286DC1">
        <w:t xml:space="preserve">, </w:t>
      </w:r>
      <w:r w:rsidR="007D4730">
        <w:t xml:space="preserve">die </w:t>
      </w:r>
      <w:r w:rsidR="00286DC1">
        <w:t>die Arbeit eines Einzelnen in ein Gesamtprojekt einordnet.</w:t>
      </w:r>
      <w:r w:rsidR="004963C7">
        <w:t xml:space="preserve"> </w:t>
      </w:r>
    </w:p>
    <w:p w14:paraId="4996419D" w14:textId="77777777" w:rsidR="00437314" w:rsidRPr="00437314" w:rsidRDefault="00437314" w:rsidP="00437314"/>
    <w:p w14:paraId="39BF08B4" w14:textId="445BD655" w:rsidR="0080146A" w:rsidRDefault="0080146A" w:rsidP="0080146A">
      <w:pPr>
        <w:pStyle w:val="Listenabsatz"/>
        <w:numPr>
          <w:ilvl w:val="0"/>
          <w:numId w:val="3"/>
        </w:numPr>
        <w:rPr>
          <w:b/>
        </w:rPr>
      </w:pPr>
      <w:r w:rsidRPr="001D5B7A">
        <w:rPr>
          <w:b/>
        </w:rPr>
        <w:t>Leis</w:t>
      </w:r>
      <w:r w:rsidR="008446AE">
        <w:rPr>
          <w:b/>
        </w:rPr>
        <w:t>tung und Entwicklung</w:t>
      </w:r>
    </w:p>
    <w:p w14:paraId="6273E5CA" w14:textId="1922E073" w:rsidR="001D5B7A" w:rsidRDefault="00CE3262" w:rsidP="001D5B7A">
      <w:r>
        <w:t xml:space="preserve">Punkte, Level, Auszeichnungen oder Rangfolgen </w:t>
      </w:r>
      <w:r w:rsidR="000F320B">
        <w:t xml:space="preserve">geben </w:t>
      </w:r>
      <w:r>
        <w:t xml:space="preserve">den </w:t>
      </w:r>
      <w:r w:rsidR="000F320B">
        <w:t>Computers</w:t>
      </w:r>
      <w:r>
        <w:t xml:space="preserve">pielern ein Feedback für ihren ganz persönlichen Erfolg. Auch </w:t>
      </w:r>
      <w:r w:rsidR="00AB1B88">
        <w:t>Mitarbeiter lieben Herausforderungen. Fühlen sie sich ihrer Aufgabe gewachsen und erkenn</w:t>
      </w:r>
      <w:r w:rsidR="008446AE">
        <w:t>en</w:t>
      </w:r>
      <w:r w:rsidR="00AB1B88">
        <w:t xml:space="preserve"> sie den Fortschritt ihrer Arbeit, erhält oder steigert </w:t>
      </w:r>
      <w:r w:rsidR="008446AE">
        <w:t xml:space="preserve">dies </w:t>
      </w:r>
      <w:r w:rsidR="00AB1B88">
        <w:t xml:space="preserve">die Motivation. Fortschrittsanzeigen </w:t>
      </w:r>
      <w:r w:rsidR="00A752C6">
        <w:t>oder Countdown-</w:t>
      </w:r>
      <w:proofErr w:type="spellStart"/>
      <w:r w:rsidR="00A752C6">
        <w:t>Timer</w:t>
      </w:r>
      <w:proofErr w:type="spellEnd"/>
      <w:r w:rsidR="00A752C6">
        <w:t xml:space="preserve"> </w:t>
      </w:r>
      <w:r w:rsidR="008446AE">
        <w:t xml:space="preserve">sind </w:t>
      </w:r>
      <w:r w:rsidR="004F1B39">
        <w:t xml:space="preserve">in agilen Softwareprojekten wie bei </w:t>
      </w:r>
      <w:r w:rsidR="004963C7">
        <w:t xml:space="preserve">SCRUM </w:t>
      </w:r>
      <w:r w:rsidR="004F1B39">
        <w:t xml:space="preserve">ohnehin vorhanden </w:t>
      </w:r>
      <w:r w:rsidR="008446AE">
        <w:t xml:space="preserve">und </w:t>
      </w:r>
      <w:r w:rsidR="004F1B39">
        <w:t xml:space="preserve">zeigen die aktuelle Position. </w:t>
      </w:r>
    </w:p>
    <w:p w14:paraId="23E8FE0E" w14:textId="77777777" w:rsidR="001D5B7A" w:rsidRPr="001D5B7A" w:rsidRDefault="001D5B7A" w:rsidP="001D5B7A"/>
    <w:p w14:paraId="7FBD0A0C" w14:textId="716035AA" w:rsidR="0080146A" w:rsidRPr="001D5B7A" w:rsidRDefault="0080146A" w:rsidP="0080146A">
      <w:pPr>
        <w:pStyle w:val="Listenabsatz"/>
        <w:numPr>
          <w:ilvl w:val="0"/>
          <w:numId w:val="3"/>
        </w:numPr>
        <w:rPr>
          <w:b/>
        </w:rPr>
      </w:pPr>
      <w:r w:rsidRPr="001D5B7A">
        <w:rPr>
          <w:b/>
        </w:rPr>
        <w:t>Selbstwirksamkeit und Kreativität</w:t>
      </w:r>
    </w:p>
    <w:p w14:paraId="3C671389" w14:textId="3D738C26" w:rsidR="001D5B7A" w:rsidRDefault="004963C7" w:rsidP="001D5B7A">
      <w:r w:rsidRPr="004963C7">
        <w:t>Kann ein Spieler in Computerspielen aus Alternativen wählen, erfährt er diese nicht mehr als externe Vorgaben. Zur Förderung der Kreativität dienen zudem Power-</w:t>
      </w:r>
      <w:proofErr w:type="spellStart"/>
      <w:r w:rsidRPr="004963C7">
        <w:t>Ups</w:t>
      </w:r>
      <w:proofErr w:type="spellEnd"/>
      <w:r w:rsidRPr="004963C7">
        <w:t xml:space="preserve">, wenn ein Spieler beispielsweise neue Fähigkeiten erhält. </w:t>
      </w:r>
      <w:r w:rsidR="000F320B">
        <w:t xml:space="preserve">Auch Mitarbeiter sind experimentierfreudig und wollen sich in einer Aufgabe immer auch selbst entfalten. Sie wollen selbst Entscheidungen treffen und erleben sich dann </w:t>
      </w:r>
      <w:r w:rsidR="000F37CC">
        <w:t>selbst</w:t>
      </w:r>
      <w:r w:rsidR="000F320B">
        <w:t xml:space="preserve"> mit negativen Konsequenzen als selbstwirksam</w:t>
      </w:r>
      <w:r w:rsidR="00BC0979">
        <w:t>.</w:t>
      </w:r>
      <w:r>
        <w:t xml:space="preserve"> </w:t>
      </w:r>
    </w:p>
    <w:p w14:paraId="034E9C70" w14:textId="77777777" w:rsidR="001D5B7A" w:rsidRPr="001D5B7A" w:rsidRDefault="001D5B7A" w:rsidP="001D5B7A"/>
    <w:p w14:paraId="12F7A575" w14:textId="49F73F67" w:rsidR="0080146A" w:rsidRPr="001D5B7A" w:rsidRDefault="0080146A" w:rsidP="0080146A">
      <w:pPr>
        <w:pStyle w:val="Listenabsatz"/>
        <w:numPr>
          <w:ilvl w:val="0"/>
          <w:numId w:val="3"/>
        </w:numPr>
        <w:rPr>
          <w:b/>
        </w:rPr>
      </w:pPr>
      <w:r w:rsidRPr="001D5B7A">
        <w:rPr>
          <w:b/>
        </w:rPr>
        <w:t>Identifikation und Verantwortung</w:t>
      </w:r>
    </w:p>
    <w:p w14:paraId="79D42709" w14:textId="171BF412" w:rsidR="001D5B7A" w:rsidRDefault="004963C7" w:rsidP="001D5B7A">
      <w:r>
        <w:t xml:space="preserve">Menschen </w:t>
      </w:r>
      <w:r w:rsidR="008446AE">
        <w:t xml:space="preserve">identifizieren sich mit Dingen. </w:t>
      </w:r>
      <w:r w:rsidR="00CE3262">
        <w:t xml:space="preserve">In Computerspielen gibt es deshalb häufig Avatare und individuelle </w:t>
      </w:r>
      <w:proofErr w:type="spellStart"/>
      <w:r w:rsidR="00CE3262">
        <w:t>Userfaces</w:t>
      </w:r>
      <w:proofErr w:type="spellEnd"/>
      <w:r w:rsidR="00CE3262">
        <w:t xml:space="preserve">, die der Spieler im Verlauf der Handlung verändern und weiterentwickeln kann. </w:t>
      </w:r>
      <w:r w:rsidR="008446AE">
        <w:t>Auch in Projekten</w:t>
      </w:r>
      <w:r w:rsidR="00F64A88">
        <w:t xml:space="preserve"> in der Arbeitswelt</w:t>
      </w:r>
      <w:r w:rsidR="008446AE">
        <w:t xml:space="preserve"> reicht es häufig, wenn Mitarbeiter über etwas verfügen, damit sie eine innere Haltung </w:t>
      </w:r>
      <w:r w:rsidR="00B46D77">
        <w:t>oder</w:t>
      </w:r>
      <w:r w:rsidR="008446AE">
        <w:t xml:space="preserve"> eine Beziehung zu ihnen aufbauen. Dies mot</w:t>
      </w:r>
      <w:r w:rsidR="0043301C">
        <w:t>i</w:t>
      </w:r>
      <w:r w:rsidR="008446AE">
        <w:t xml:space="preserve">viert sie zur Übernahme von Verantwortung für „ihr Ding“, es zu pflegen und womöglich auch zu vermehren. </w:t>
      </w:r>
    </w:p>
    <w:p w14:paraId="04AA1851" w14:textId="77777777" w:rsidR="001D5B7A" w:rsidRDefault="001D5B7A" w:rsidP="001D5B7A"/>
    <w:p w14:paraId="41934628" w14:textId="443B78A2" w:rsidR="0080146A" w:rsidRPr="001D5B7A" w:rsidRDefault="0080146A" w:rsidP="0080146A">
      <w:pPr>
        <w:pStyle w:val="Listenabsatz"/>
        <w:numPr>
          <w:ilvl w:val="0"/>
          <w:numId w:val="3"/>
        </w:numPr>
        <w:rPr>
          <w:b/>
        </w:rPr>
      </w:pPr>
      <w:r w:rsidRPr="001D5B7A">
        <w:rPr>
          <w:b/>
        </w:rPr>
        <w:t>Soziale Festigung und Beziehungsaufbau</w:t>
      </w:r>
    </w:p>
    <w:p w14:paraId="54FA1508" w14:textId="381F4A4C" w:rsidR="000A4C45" w:rsidRDefault="00CE3262" w:rsidP="001D5B7A">
      <w:r>
        <w:t xml:space="preserve">Menschen </w:t>
      </w:r>
      <w:r w:rsidR="007436B0">
        <w:t xml:space="preserve">sind soziale Wesen, die sich unter anderem über das Feedback </w:t>
      </w:r>
      <w:r>
        <w:t xml:space="preserve">anderer, auch </w:t>
      </w:r>
      <w:r w:rsidR="007436B0">
        <w:t>ihrer Kollegen</w:t>
      </w:r>
      <w:r>
        <w:t>,</w:t>
      </w:r>
      <w:r w:rsidR="007436B0">
        <w:t xml:space="preserve"> definieren. Was denken die anderen, wo steht man selbst im sozialen Raum und im Wettbewerb. In </w:t>
      </w:r>
      <w:r w:rsidR="000A4C45">
        <w:t xml:space="preserve">Spielen </w:t>
      </w:r>
      <w:r w:rsidR="007436B0">
        <w:t xml:space="preserve">ist es </w:t>
      </w:r>
      <w:r w:rsidR="003D3352">
        <w:t>der eigene</w:t>
      </w:r>
      <w:r w:rsidR="007436B0">
        <w:t xml:space="preserve"> Clan</w:t>
      </w:r>
      <w:r w:rsidR="003D3352">
        <w:t xml:space="preserve">, der </w:t>
      </w:r>
      <w:r>
        <w:t xml:space="preserve">seine </w:t>
      </w:r>
      <w:r w:rsidR="003D3352">
        <w:t>Mitglieder synergetisch agieren lässt und dabei hilft, Probleme effektiver zu lösen und den gemeinsamen Gegner zu besiegen. Group-</w:t>
      </w:r>
      <w:proofErr w:type="spellStart"/>
      <w:r w:rsidR="003D3352">
        <w:t>Quests</w:t>
      </w:r>
      <w:proofErr w:type="spellEnd"/>
      <w:r w:rsidR="003D3352">
        <w:t xml:space="preserve"> nutzen soziale Dynamiken, um Lösungen im Team schneller zu finden</w:t>
      </w:r>
      <w:r w:rsidR="00B46D77">
        <w:t>, als es dem Einzelnen möglich wäre</w:t>
      </w:r>
      <w:r w:rsidR="003D3352">
        <w:t xml:space="preserve">. Als </w:t>
      </w:r>
      <w:r w:rsidR="00B46D77">
        <w:t>zusätzlichen Anreiz</w:t>
      </w:r>
      <w:r w:rsidR="003D3352">
        <w:t xml:space="preserve"> gibt es für jedes Clanmitglied eine Belohnung in Form besser</w:t>
      </w:r>
      <w:r w:rsidR="00BD2F4C">
        <w:t>er</w:t>
      </w:r>
      <w:r w:rsidR="003D3352">
        <w:t xml:space="preserve"> Eigenschaften und Fähigkeiten ihrer Spielfiguren. </w:t>
      </w:r>
      <w:r w:rsidR="000A4C45">
        <w:t>Die Interaktion und die Transparenz sind in SCRUM bereits definierte Ziele. Das Team arbeitet selbstorganisiert und offen. Dieser Effekt kann durch zusätzliche Unterstützung wie etwa Mentoren und Coaches noch verstärkt werden.</w:t>
      </w:r>
    </w:p>
    <w:p w14:paraId="0D3D03A7" w14:textId="77777777" w:rsidR="000A4C45" w:rsidRDefault="000A4C45" w:rsidP="001D5B7A"/>
    <w:p w14:paraId="16C84AEA" w14:textId="77777777" w:rsidR="001D5B7A" w:rsidRDefault="001D5B7A" w:rsidP="001D5B7A"/>
    <w:p w14:paraId="5AF7493B" w14:textId="57DA080E" w:rsidR="0080146A" w:rsidRPr="001D5B7A" w:rsidRDefault="001D5B7A" w:rsidP="00EC1A9C">
      <w:pPr>
        <w:rPr>
          <w:b/>
        </w:rPr>
      </w:pPr>
      <w:r w:rsidRPr="001D5B7A">
        <w:rPr>
          <w:b/>
        </w:rPr>
        <w:t>Fazit: Richtig ist, was funktioniert</w:t>
      </w:r>
    </w:p>
    <w:p w14:paraId="5BC15238" w14:textId="77777777" w:rsidR="0080146A" w:rsidRDefault="0080146A" w:rsidP="00EC1A9C"/>
    <w:p w14:paraId="3EE28341" w14:textId="1BB37313" w:rsidR="00C12260" w:rsidRDefault="00286DC1" w:rsidP="00EC1A9C">
      <w:r>
        <w:t xml:space="preserve">Der experimentelle Einsatz von </w:t>
      </w:r>
      <w:proofErr w:type="spellStart"/>
      <w:r>
        <w:t>Gamification</w:t>
      </w:r>
      <w:proofErr w:type="spellEnd"/>
      <w:r>
        <w:t xml:space="preserve">-Elementen bei </w:t>
      </w:r>
      <w:r w:rsidR="00CE3262">
        <w:t>SCRUM</w:t>
      </w:r>
      <w:r>
        <w:t xml:space="preserve">-Projekten hat für msg </w:t>
      </w:r>
      <w:r w:rsidR="00CE3262">
        <w:t>bewiesen</w:t>
      </w:r>
      <w:r>
        <w:t xml:space="preserve">, dass sie </w:t>
      </w:r>
      <w:r w:rsidR="00AB1B88" w:rsidRPr="00AB1B88">
        <w:t>das Engagement und die Motivation der Mitarbeiter</w:t>
      </w:r>
      <w:r>
        <w:t xml:space="preserve"> verstärken können</w:t>
      </w:r>
      <w:r w:rsidR="00AB1B88" w:rsidRPr="00AB1B88">
        <w:t xml:space="preserve">. </w:t>
      </w:r>
      <w:r w:rsidR="000A4C45">
        <w:t xml:space="preserve">Es gibt jedoch auch Elemente, die nicht zu jedem Zeitpunkt und für jeden Personenkreis wirken und womöglich sogar kontraproduktiv sind: </w:t>
      </w:r>
      <w:r w:rsidR="00B46D77">
        <w:t>G</w:t>
      </w:r>
      <w:r w:rsidR="00AB1B88" w:rsidRPr="00AB1B88">
        <w:t>ez</w:t>
      </w:r>
      <w:r w:rsidR="00B46D77">
        <w:t>ielte Drohszenarien, künstliche</w:t>
      </w:r>
      <w:r w:rsidR="00C95B22">
        <w:t>r</w:t>
      </w:r>
      <w:r w:rsidR="00AB1B88" w:rsidRPr="00AB1B88">
        <w:t xml:space="preserve"> Mangel </w:t>
      </w:r>
      <w:r w:rsidR="00B46D77">
        <w:t xml:space="preserve">an Ressourcen </w:t>
      </w:r>
      <w:r w:rsidR="00AB1B88" w:rsidRPr="00AB1B88">
        <w:t xml:space="preserve">oder geschürte Ungeduld führen </w:t>
      </w:r>
      <w:r w:rsidR="00B46D77">
        <w:t>Computers</w:t>
      </w:r>
      <w:r w:rsidR="00AB1B88" w:rsidRPr="00AB1B88">
        <w:t xml:space="preserve">pieler </w:t>
      </w:r>
      <w:r w:rsidR="00B46D77">
        <w:t xml:space="preserve">vielleicht zu </w:t>
      </w:r>
      <w:r w:rsidR="00AB1B88" w:rsidRPr="00AB1B88">
        <w:t>Höchstleistungen.</w:t>
      </w:r>
      <w:r w:rsidR="00B46D77">
        <w:t xml:space="preserve"> Ob diese drei Elemente die Zusammenarbeit von IT-Teams fördern, muss jedes Unternehmen für sich herausfinden. </w:t>
      </w:r>
      <w:r w:rsidR="000A4C45">
        <w:t>Klar ist</w:t>
      </w:r>
      <w:r w:rsidR="00B46D77">
        <w:t>, das</w:t>
      </w:r>
      <w:r w:rsidR="00C95B22">
        <w:t>s</w:t>
      </w:r>
      <w:r w:rsidR="00B46D77">
        <w:t xml:space="preserve"> die </w:t>
      </w:r>
      <w:proofErr w:type="spellStart"/>
      <w:r w:rsidR="00B46D77">
        <w:t>Gamification</w:t>
      </w:r>
      <w:proofErr w:type="spellEnd"/>
      <w:r w:rsidR="00B46D77">
        <w:t xml:space="preserve">-Elemente </w:t>
      </w:r>
      <w:r w:rsidR="00C95B22">
        <w:t xml:space="preserve">richtig </w:t>
      </w:r>
      <w:r w:rsidR="00B46D77">
        <w:t xml:space="preserve">sind, die für ein Unternehmen, seine Teams und für den einzelnen </w:t>
      </w:r>
      <w:r w:rsidR="00C95B22">
        <w:t xml:space="preserve">Mitarbeiter </w:t>
      </w:r>
      <w:r w:rsidR="00B46D77">
        <w:t xml:space="preserve">funktionieren. </w:t>
      </w:r>
    </w:p>
    <w:p w14:paraId="12D23D71" w14:textId="4DB0FCE4" w:rsidR="00C12260" w:rsidRDefault="00C12260" w:rsidP="00EC1A9C"/>
    <w:p w14:paraId="19E2A7AC" w14:textId="77777777" w:rsidR="00B13A38" w:rsidRDefault="00B13A38" w:rsidP="00EC1A9C"/>
    <w:p w14:paraId="790F7C16" w14:textId="62185A11" w:rsidR="00B13A38" w:rsidRDefault="00B13A38" w:rsidP="00EC1A9C"/>
    <w:p w14:paraId="61F7B97B" w14:textId="77777777" w:rsidR="00B13A38" w:rsidRPr="00E63E92" w:rsidRDefault="00B13A38" w:rsidP="00B13A38">
      <w:pPr>
        <w:autoSpaceDE w:val="0"/>
        <w:autoSpaceDN w:val="0"/>
        <w:adjustRightInd w:val="0"/>
        <w:rPr>
          <w:rFonts w:cs="Arial"/>
          <w:sz w:val="18"/>
          <w:szCs w:val="18"/>
          <w:lang w:val="x-none"/>
        </w:rPr>
      </w:pPr>
      <w:r w:rsidRPr="00E63E92">
        <w:rPr>
          <w:rFonts w:cs="Arial"/>
          <w:b/>
          <w:bCs/>
          <w:szCs w:val="20"/>
          <w:lang w:val="x-none"/>
        </w:rPr>
        <w:t>msg</w:t>
      </w:r>
      <w:r w:rsidRPr="00E63E92">
        <w:rPr>
          <w:rFonts w:cs="Arial"/>
          <w:b/>
          <w:bCs/>
          <w:szCs w:val="20"/>
          <w:lang w:val="x-none"/>
        </w:rPr>
        <w:br/>
      </w:r>
      <w:proofErr w:type="spellStart"/>
      <w:r w:rsidRPr="00E63E92">
        <w:rPr>
          <w:rFonts w:cs="Arial"/>
          <w:sz w:val="18"/>
          <w:szCs w:val="18"/>
          <w:lang w:val="x-none"/>
        </w:rPr>
        <w:t>msg</w:t>
      </w:r>
      <w:proofErr w:type="spellEnd"/>
      <w:r w:rsidRPr="00E63E92">
        <w:rPr>
          <w:rFonts w:cs="Arial"/>
          <w:sz w:val="18"/>
          <w:szCs w:val="18"/>
          <w:lang w:val="x-none"/>
        </w:rPr>
        <w:t xml:space="preserve"> ist eine unabhängige, international agierende Unternehmensgruppe mit weltweit mehr als </w:t>
      </w:r>
      <w:r>
        <w:rPr>
          <w:rFonts w:cs="Arial"/>
          <w:sz w:val="18"/>
          <w:szCs w:val="18"/>
        </w:rPr>
        <w:t>7</w:t>
      </w:r>
      <w:r w:rsidRPr="00E63E92">
        <w:rPr>
          <w:rFonts w:cs="Arial"/>
          <w:sz w:val="18"/>
          <w:szCs w:val="18"/>
        </w:rPr>
        <w:t>.000</w:t>
      </w:r>
      <w:r w:rsidRPr="00E63E92">
        <w:rPr>
          <w:rFonts w:cs="Arial"/>
          <w:sz w:val="18"/>
          <w:szCs w:val="18"/>
          <w:lang w:val="x-none"/>
        </w:rPr>
        <w:t xml:space="preserve"> </w:t>
      </w:r>
      <w:r w:rsidRPr="00E63E92">
        <w:rPr>
          <w:rFonts w:cs="Arial"/>
          <w:sz w:val="18"/>
          <w:szCs w:val="18"/>
        </w:rPr>
        <w:t>Mitarbeitenden</w:t>
      </w:r>
      <w:r w:rsidRPr="00E63E92">
        <w:rPr>
          <w:rFonts w:cs="Arial"/>
          <w:sz w:val="18"/>
          <w:szCs w:val="18"/>
          <w:lang w:val="x-none"/>
        </w:rPr>
        <w:t xml:space="preserve">. Sie bietet ein ganzheitliches Leistungsspektrum aus einfallsreicher strategischer Beratung und intelligenten, nachhaltig wertschöpfenden IT-Lösungen für die Branchen Automotive, </w:t>
      </w:r>
      <w:r w:rsidRPr="00E63E92">
        <w:rPr>
          <w:rFonts w:cs="Arial"/>
          <w:sz w:val="18"/>
          <w:szCs w:val="18"/>
        </w:rPr>
        <w:t>Banking</w:t>
      </w:r>
      <w:r w:rsidRPr="00E63E92">
        <w:rPr>
          <w:rFonts w:cs="Arial"/>
          <w:sz w:val="18"/>
          <w:szCs w:val="18"/>
          <w:lang w:val="x-none"/>
        </w:rPr>
        <w:t xml:space="preserve">, Food, Insurance, Life Science &amp; </w:t>
      </w:r>
      <w:proofErr w:type="spellStart"/>
      <w:r w:rsidRPr="00E63E92">
        <w:rPr>
          <w:rFonts w:cs="Arial"/>
          <w:sz w:val="18"/>
          <w:szCs w:val="18"/>
          <w:lang w:val="x-none"/>
        </w:rPr>
        <w:t>Healthcare</w:t>
      </w:r>
      <w:proofErr w:type="spellEnd"/>
      <w:r w:rsidRPr="00E63E92">
        <w:rPr>
          <w:rFonts w:cs="Arial"/>
          <w:sz w:val="18"/>
          <w:szCs w:val="18"/>
          <w:lang w:val="x-none"/>
        </w:rPr>
        <w:t xml:space="preserve">, Public </w:t>
      </w:r>
      <w:proofErr w:type="spellStart"/>
      <w:r w:rsidRPr="00E63E92">
        <w:rPr>
          <w:rFonts w:cs="Arial"/>
          <w:sz w:val="18"/>
          <w:szCs w:val="18"/>
          <w:lang w:val="x-none"/>
        </w:rPr>
        <w:t>Sector</w:t>
      </w:r>
      <w:proofErr w:type="spellEnd"/>
      <w:r w:rsidRPr="00E63E92">
        <w:rPr>
          <w:rFonts w:cs="Arial"/>
          <w:sz w:val="18"/>
          <w:szCs w:val="18"/>
          <w:lang w:val="x-none"/>
        </w:rPr>
        <w:t xml:space="preserve">, Telecommunications, Travel &amp; </w:t>
      </w:r>
      <w:proofErr w:type="spellStart"/>
      <w:r w:rsidRPr="00E63E92">
        <w:rPr>
          <w:rFonts w:cs="Arial"/>
          <w:sz w:val="18"/>
          <w:szCs w:val="18"/>
          <w:lang w:val="x-none"/>
        </w:rPr>
        <w:t>Logistics</w:t>
      </w:r>
      <w:proofErr w:type="spellEnd"/>
      <w:r w:rsidRPr="00E63E92">
        <w:rPr>
          <w:rFonts w:cs="Arial"/>
          <w:sz w:val="18"/>
          <w:szCs w:val="18"/>
          <w:lang w:val="x-none"/>
        </w:rPr>
        <w:t xml:space="preserve"> sowie Utilities und hat in über 3</w:t>
      </w:r>
      <w:r w:rsidRPr="00E63E92">
        <w:rPr>
          <w:rFonts w:cs="Arial"/>
          <w:sz w:val="18"/>
          <w:szCs w:val="18"/>
        </w:rPr>
        <w:t>5</w:t>
      </w:r>
      <w:r w:rsidRPr="00E63E92">
        <w:rPr>
          <w:rFonts w:cs="Arial"/>
          <w:sz w:val="18"/>
          <w:szCs w:val="18"/>
          <w:lang w:val="x-none"/>
        </w:rPr>
        <w:t xml:space="preserve"> Jahren einen ausgezeichneten Ruf als Branchenspezialist erworben.</w:t>
      </w:r>
    </w:p>
    <w:p w14:paraId="77938CCE" w14:textId="77777777" w:rsidR="00B13A38" w:rsidRPr="00E63E92" w:rsidRDefault="00B13A38" w:rsidP="00B13A38">
      <w:pPr>
        <w:autoSpaceDE w:val="0"/>
        <w:autoSpaceDN w:val="0"/>
        <w:adjustRightInd w:val="0"/>
        <w:rPr>
          <w:rFonts w:cs="Arial"/>
          <w:sz w:val="18"/>
          <w:szCs w:val="18"/>
          <w:lang w:val="x-none"/>
        </w:rPr>
      </w:pPr>
    </w:p>
    <w:p w14:paraId="728DB4F7" w14:textId="77777777" w:rsidR="00B13A38" w:rsidRPr="00E63E92" w:rsidRDefault="00B13A38" w:rsidP="00B13A38">
      <w:pPr>
        <w:autoSpaceDE w:val="0"/>
        <w:autoSpaceDN w:val="0"/>
        <w:adjustRightInd w:val="0"/>
        <w:rPr>
          <w:rFonts w:cs="Arial"/>
          <w:sz w:val="18"/>
          <w:szCs w:val="18"/>
          <w:lang w:val="x-none"/>
        </w:rPr>
      </w:pPr>
      <w:r w:rsidRPr="00E63E92">
        <w:rPr>
          <w:rFonts w:cs="Arial"/>
          <w:sz w:val="18"/>
          <w:szCs w:val="18"/>
          <w:lang w:val="x-none"/>
        </w:rPr>
        <w:t xml:space="preserve">Die Bandbreite unterschiedlicher Branchen- und Themenschwerpunkte decken im Unternehmensverbund eigenständige Gesellschaften ab: Dabei bildet die msg </w:t>
      </w:r>
      <w:proofErr w:type="spellStart"/>
      <w:r w:rsidRPr="00E63E92">
        <w:rPr>
          <w:rFonts w:cs="Arial"/>
          <w:sz w:val="18"/>
          <w:szCs w:val="18"/>
          <w:lang w:val="x-none"/>
        </w:rPr>
        <w:t>systems</w:t>
      </w:r>
      <w:proofErr w:type="spellEnd"/>
      <w:r w:rsidRPr="00E63E92">
        <w:rPr>
          <w:rFonts w:cs="Arial"/>
          <w:sz w:val="18"/>
          <w:szCs w:val="18"/>
          <w:lang w:val="x-none"/>
        </w:rPr>
        <w:t xml:space="preserve"> </w:t>
      </w:r>
      <w:proofErr w:type="spellStart"/>
      <w:r w:rsidRPr="00E63E92">
        <w:rPr>
          <w:rFonts w:cs="Arial"/>
          <w:sz w:val="18"/>
          <w:szCs w:val="18"/>
          <w:lang w:val="x-none"/>
        </w:rPr>
        <w:t>ag</w:t>
      </w:r>
      <w:proofErr w:type="spellEnd"/>
      <w:r w:rsidRPr="00E63E92">
        <w:rPr>
          <w:rFonts w:cs="Arial"/>
          <w:sz w:val="18"/>
          <w:szCs w:val="18"/>
          <w:lang w:val="x-none"/>
        </w:rPr>
        <w:t xml:space="preserve">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41646AEE" w14:textId="77777777" w:rsidR="00B13A38" w:rsidRPr="00E63E92" w:rsidRDefault="00B13A38" w:rsidP="00B13A38">
      <w:pPr>
        <w:autoSpaceDE w:val="0"/>
        <w:autoSpaceDN w:val="0"/>
        <w:adjustRightInd w:val="0"/>
        <w:rPr>
          <w:rFonts w:cs="Arial"/>
          <w:sz w:val="18"/>
          <w:szCs w:val="18"/>
        </w:rPr>
      </w:pPr>
      <w:r w:rsidRPr="00E63E92">
        <w:rPr>
          <w:rFonts w:cs="Arial"/>
          <w:sz w:val="18"/>
          <w:szCs w:val="18"/>
          <w:lang w:val="x-none"/>
        </w:rPr>
        <w:t>msg nimmt im Ranking der IT-Beratungs- und Systemintegrationsunternehmen in Deutschland Platz 7 ein</w:t>
      </w:r>
      <w:r w:rsidRPr="00E63E92">
        <w:rPr>
          <w:rFonts w:cs="Arial"/>
          <w:sz w:val="18"/>
          <w:szCs w:val="18"/>
        </w:rPr>
        <w:t>.</w:t>
      </w:r>
    </w:p>
    <w:p w14:paraId="44670866" w14:textId="77777777" w:rsidR="00B13A38" w:rsidRPr="00E63E92" w:rsidRDefault="00B13A38" w:rsidP="00B13A38">
      <w:pPr>
        <w:autoSpaceDE w:val="0"/>
        <w:autoSpaceDN w:val="0"/>
        <w:adjustRightInd w:val="0"/>
        <w:rPr>
          <w:rFonts w:cs="Arial"/>
          <w:sz w:val="18"/>
          <w:szCs w:val="18"/>
        </w:rPr>
      </w:pPr>
    </w:p>
    <w:p w14:paraId="3FBA0606" w14:textId="77777777" w:rsidR="00B13A38" w:rsidRPr="00E63E92" w:rsidRDefault="00B13A38" w:rsidP="00B13A38">
      <w:pPr>
        <w:autoSpaceDE w:val="0"/>
        <w:autoSpaceDN w:val="0"/>
        <w:adjustRightInd w:val="0"/>
        <w:rPr>
          <w:rFonts w:cs="Arial"/>
          <w:sz w:val="18"/>
          <w:szCs w:val="18"/>
          <w:lang w:val="x-none"/>
        </w:rPr>
      </w:pPr>
      <w:r w:rsidRPr="00E63E92">
        <w:rPr>
          <w:rFonts w:cs="Arial"/>
          <w:b/>
          <w:bCs/>
          <w:sz w:val="18"/>
          <w:szCs w:val="18"/>
          <w:lang w:val="x-none"/>
        </w:rPr>
        <w:t>Für weitere Informationen stehen wir Ihnen jederzeit gerne zur Verfügung:</w:t>
      </w:r>
      <w:r w:rsidRPr="00E63E92">
        <w:rPr>
          <w:rFonts w:cs="Arial"/>
          <w:sz w:val="18"/>
          <w:szCs w:val="18"/>
          <w:lang w:val="x-none"/>
        </w:rPr>
        <w:t xml:space="preserve"> </w:t>
      </w:r>
      <w:r w:rsidRPr="00E63E92">
        <w:rPr>
          <w:rFonts w:cs="Arial"/>
          <w:sz w:val="18"/>
          <w:szCs w:val="18"/>
          <w:lang w:val="x-none"/>
        </w:rPr>
        <w:br/>
        <w:t xml:space="preserve">msg </w:t>
      </w:r>
      <w:proofErr w:type="spellStart"/>
      <w:r w:rsidRPr="00E63E92">
        <w:rPr>
          <w:rFonts w:cs="Arial"/>
          <w:sz w:val="18"/>
          <w:szCs w:val="18"/>
          <w:lang w:val="x-none"/>
        </w:rPr>
        <w:t>systems</w:t>
      </w:r>
      <w:proofErr w:type="spellEnd"/>
      <w:r w:rsidRPr="00E63E92">
        <w:rPr>
          <w:rFonts w:cs="Arial"/>
          <w:sz w:val="18"/>
          <w:szCs w:val="18"/>
          <w:lang w:val="x-none"/>
        </w:rPr>
        <w:t xml:space="preserve"> </w:t>
      </w:r>
      <w:proofErr w:type="spellStart"/>
      <w:r w:rsidRPr="00E63E92">
        <w:rPr>
          <w:rFonts w:cs="Arial"/>
          <w:sz w:val="18"/>
          <w:szCs w:val="18"/>
          <w:lang w:val="x-none"/>
        </w:rPr>
        <w:t>ag</w:t>
      </w:r>
      <w:proofErr w:type="spellEnd"/>
      <w:r w:rsidRPr="00E63E92">
        <w:rPr>
          <w:rFonts w:cs="Arial"/>
          <w:sz w:val="18"/>
          <w:szCs w:val="18"/>
          <w:lang w:val="x-none"/>
        </w:rPr>
        <w:t xml:space="preserve">, </w:t>
      </w:r>
      <w:r w:rsidRPr="00E63E92">
        <w:rPr>
          <w:rFonts w:cs="Arial"/>
          <w:sz w:val="18"/>
          <w:szCs w:val="18"/>
        </w:rPr>
        <w:t>Dr. Manuela Schwab</w:t>
      </w:r>
      <w:r w:rsidRPr="00E63E92">
        <w:rPr>
          <w:rFonts w:cs="Arial"/>
          <w:sz w:val="18"/>
          <w:szCs w:val="18"/>
          <w:lang w:val="x-none"/>
        </w:rPr>
        <w:t xml:space="preserve">, Robert-Bürkle-Str. 1, 85737 Ismaning/München </w:t>
      </w:r>
      <w:r w:rsidRPr="00E63E92">
        <w:rPr>
          <w:rFonts w:cs="Arial"/>
          <w:sz w:val="18"/>
          <w:szCs w:val="18"/>
          <w:lang w:val="x-none"/>
        </w:rPr>
        <w:br/>
        <w:t>Tel. +49 89/ 961 01 1538, Fax +49 89/ 961 01 1113</w:t>
      </w:r>
      <w:r w:rsidRPr="00E63E92">
        <w:rPr>
          <w:rFonts w:cs="Arial"/>
          <w:sz w:val="18"/>
          <w:szCs w:val="18"/>
          <w:lang w:val="x-none"/>
        </w:rPr>
        <w:br/>
        <w:t xml:space="preserve">E-Mail: </w:t>
      </w:r>
      <w:hyperlink r:id="rId8" w:history="1">
        <w:r w:rsidRPr="00E63E92">
          <w:rPr>
            <w:rStyle w:val="Hyperlink"/>
            <w:rFonts w:cs="Arial"/>
            <w:sz w:val="18"/>
            <w:szCs w:val="18"/>
          </w:rPr>
          <w:t>Manuela.Schwab</w:t>
        </w:r>
        <w:r w:rsidRPr="00E63E92">
          <w:rPr>
            <w:rStyle w:val="Hyperlink"/>
            <w:rFonts w:cs="Arial"/>
            <w:sz w:val="18"/>
            <w:szCs w:val="18"/>
            <w:lang w:val="x-none"/>
          </w:rPr>
          <w:t>@</w:t>
        </w:r>
        <w:proofErr w:type="spellStart"/>
        <w:r w:rsidRPr="00E63E92">
          <w:rPr>
            <w:rStyle w:val="Hyperlink"/>
            <w:rFonts w:cs="Arial"/>
            <w:sz w:val="18"/>
            <w:szCs w:val="18"/>
            <w:lang w:val="x-none"/>
          </w:rPr>
          <w:t>msg</w:t>
        </w:r>
        <w:r w:rsidRPr="00E63E92">
          <w:rPr>
            <w:rStyle w:val="Hyperlink"/>
            <w:rFonts w:cs="Arial"/>
            <w:sz w:val="18"/>
            <w:szCs w:val="18"/>
          </w:rPr>
          <w:t>.group</w:t>
        </w:r>
        <w:proofErr w:type="spellEnd"/>
      </w:hyperlink>
      <w:r w:rsidRPr="00E63E92">
        <w:rPr>
          <w:rFonts w:cs="Arial"/>
          <w:sz w:val="18"/>
          <w:szCs w:val="18"/>
        </w:rPr>
        <w:t xml:space="preserve"> </w:t>
      </w:r>
      <w:r w:rsidRPr="00E63E92">
        <w:rPr>
          <w:rFonts w:cs="Arial"/>
          <w:sz w:val="18"/>
          <w:szCs w:val="18"/>
          <w:lang w:val="x-none"/>
        </w:rPr>
        <w:br/>
      </w:r>
    </w:p>
    <w:p w14:paraId="5E85ED45" w14:textId="77777777" w:rsidR="00B13A38" w:rsidRPr="00E63E92" w:rsidRDefault="00B13A38" w:rsidP="00B13A38">
      <w:pPr>
        <w:autoSpaceDE w:val="0"/>
        <w:autoSpaceDN w:val="0"/>
        <w:adjustRightInd w:val="0"/>
        <w:rPr>
          <w:rFonts w:cs="Arial"/>
          <w:sz w:val="18"/>
          <w:szCs w:val="18"/>
          <w:lang w:val="x-none"/>
        </w:rPr>
      </w:pPr>
      <w:r w:rsidRPr="00E63E92">
        <w:rPr>
          <w:rFonts w:cs="Arial"/>
          <w:sz w:val="18"/>
          <w:szCs w:val="18"/>
          <w:lang w:val="x-none"/>
        </w:rPr>
        <w:t xml:space="preserve">Hotwire PR, Daniel </w:t>
      </w:r>
      <w:r>
        <w:rPr>
          <w:rFonts w:cs="Arial"/>
          <w:sz w:val="18"/>
          <w:szCs w:val="18"/>
        </w:rPr>
        <w:t>Oehm</w:t>
      </w:r>
      <w:r w:rsidRPr="00E63E92">
        <w:rPr>
          <w:rFonts w:cs="Arial"/>
          <w:sz w:val="18"/>
          <w:szCs w:val="18"/>
          <w:lang w:val="x-none"/>
        </w:rPr>
        <w:t xml:space="preserve">, Franziska-Bilek-Weg 9, 80339 München </w:t>
      </w:r>
      <w:r w:rsidRPr="00E63E92">
        <w:rPr>
          <w:rFonts w:cs="Arial"/>
          <w:sz w:val="18"/>
          <w:szCs w:val="18"/>
          <w:lang w:val="x-none"/>
        </w:rPr>
        <w:br/>
        <w:t xml:space="preserve">Tel. </w:t>
      </w:r>
      <w:r w:rsidRPr="00D5730F">
        <w:rPr>
          <w:rFonts w:cs="Arial"/>
          <w:sz w:val="18"/>
          <w:szCs w:val="18"/>
          <w:lang w:val="x-none"/>
        </w:rPr>
        <w:t>+49 89 21 09 32 - 73</w:t>
      </w:r>
      <w:r w:rsidRPr="00E63E92">
        <w:rPr>
          <w:rFonts w:cs="Arial"/>
          <w:sz w:val="18"/>
          <w:szCs w:val="18"/>
          <w:lang w:val="x-none"/>
        </w:rPr>
        <w:t xml:space="preserve">, E-Mail: </w:t>
      </w:r>
      <w:hyperlink r:id="rId9" w:history="1">
        <w:r w:rsidRPr="00E63E92">
          <w:rPr>
            <w:rStyle w:val="Hyperlink"/>
            <w:rFonts w:cs="Arial"/>
            <w:sz w:val="18"/>
            <w:szCs w:val="18"/>
          </w:rPr>
          <w:t>msgsystems@hotwirepr.com</w:t>
        </w:r>
      </w:hyperlink>
    </w:p>
    <w:p w14:paraId="52EC48C8" w14:textId="77777777" w:rsidR="00B13A38" w:rsidRPr="00E63E92" w:rsidRDefault="00B13A38" w:rsidP="00B13A38">
      <w:r w:rsidRPr="00E63E92">
        <w:rPr>
          <w:rFonts w:cs="Arial"/>
          <w:sz w:val="18"/>
          <w:szCs w:val="18"/>
          <w:lang w:val="x-none"/>
        </w:rPr>
        <w:br/>
        <w:t xml:space="preserve">Bildmaterial und weitere Pressemitteilungen finden Sie unter </w:t>
      </w:r>
      <w:hyperlink r:id="rId10" w:history="1">
        <w:r w:rsidRPr="00E63E92">
          <w:rPr>
            <w:rStyle w:val="Hyperlink"/>
            <w:rFonts w:cs="Arial"/>
            <w:sz w:val="18"/>
            <w:szCs w:val="18"/>
          </w:rPr>
          <w:t>www.msg.group</w:t>
        </w:r>
      </w:hyperlink>
      <w:r w:rsidRPr="00E63E92">
        <w:rPr>
          <w:rFonts w:cs="Arial"/>
          <w:sz w:val="18"/>
          <w:szCs w:val="18"/>
          <w:lang w:val="x-none"/>
        </w:rPr>
        <w:t>.</w:t>
      </w:r>
      <w:r w:rsidRPr="00E63E92">
        <w:rPr>
          <w:rFonts w:cs="Arial"/>
          <w:sz w:val="18"/>
          <w:szCs w:val="18"/>
          <w:lang w:val="x-none"/>
        </w:rPr>
        <w:br/>
      </w:r>
      <w:r w:rsidRPr="00E63E92">
        <w:rPr>
          <w:rFonts w:cs="Arial"/>
          <w:sz w:val="18"/>
          <w:szCs w:val="18"/>
          <w:lang w:val="x-none"/>
        </w:rPr>
        <w:br/>
      </w:r>
      <w:r w:rsidRPr="00E63E92">
        <w:rPr>
          <w:rFonts w:cs="Arial"/>
          <w:b/>
          <w:bCs/>
          <w:sz w:val="18"/>
          <w:szCs w:val="18"/>
          <w:lang w:val="x-none"/>
        </w:rPr>
        <w:t>Abdruck honorarfrei. Belegexemplare erbeten.</w:t>
      </w:r>
    </w:p>
    <w:p w14:paraId="5B443024" w14:textId="77777777" w:rsidR="00B13A38" w:rsidRDefault="00B13A38" w:rsidP="00EC1A9C"/>
    <w:sectPr w:rsidR="00B13A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4428B" w14:textId="77777777" w:rsidR="00F34809" w:rsidRDefault="00F34809" w:rsidP="005943CD">
      <w:r>
        <w:separator/>
      </w:r>
    </w:p>
  </w:endnote>
  <w:endnote w:type="continuationSeparator" w:id="0">
    <w:p w14:paraId="56657C8B" w14:textId="77777777" w:rsidR="00F34809" w:rsidRDefault="00F34809" w:rsidP="0059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2F5C" w14:textId="77777777" w:rsidR="00E02D5E" w:rsidRDefault="00E02D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5329" w14:textId="77777777" w:rsidR="00E02D5E" w:rsidRDefault="00E02D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BF12" w14:textId="77777777" w:rsidR="00E02D5E" w:rsidRDefault="00E02D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8729" w14:textId="77777777" w:rsidR="00F34809" w:rsidRDefault="00F34809" w:rsidP="005943CD">
      <w:r>
        <w:separator/>
      </w:r>
    </w:p>
  </w:footnote>
  <w:footnote w:type="continuationSeparator" w:id="0">
    <w:p w14:paraId="5207492D" w14:textId="77777777" w:rsidR="00F34809" w:rsidRDefault="00F34809" w:rsidP="0059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0CAD" w14:textId="77777777" w:rsidR="00E02D5E" w:rsidRDefault="00E02D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9479" w14:textId="77777777" w:rsidR="005943CD" w:rsidRPr="00985854" w:rsidRDefault="005943CD" w:rsidP="005943CD">
    <w:pPr>
      <w:autoSpaceDE w:val="0"/>
      <w:autoSpaceDN w:val="0"/>
      <w:adjustRightInd w:val="0"/>
      <w:ind w:left="-105"/>
      <w:rPr>
        <w:rFonts w:cs="Arial"/>
        <w:sz w:val="24"/>
        <w:szCs w:val="24"/>
      </w:rPr>
    </w:pPr>
  </w:p>
  <w:p w14:paraId="47BF6169" w14:textId="1DD4A2B4" w:rsidR="00B13A38" w:rsidRDefault="00B13A38" w:rsidP="00B13A38">
    <w:pPr>
      <w:pStyle w:val="Kopfzeile"/>
    </w:pPr>
    <w:r>
      <w:rPr>
        <w:noProof/>
        <w:lang w:eastAsia="de-DE"/>
      </w:rPr>
      <w:drawing>
        <wp:anchor distT="0" distB="0" distL="114300" distR="114300" simplePos="0" relativeHeight="251660288" behindDoc="1" locked="1" layoutInCell="1" allowOverlap="1" wp14:anchorId="3F72B81D" wp14:editId="19599C7A">
          <wp:simplePos x="0" y="0"/>
          <wp:positionH relativeFrom="page">
            <wp:posOffset>5292725</wp:posOffset>
          </wp:positionH>
          <wp:positionV relativeFrom="page">
            <wp:posOffset>450215</wp:posOffset>
          </wp:positionV>
          <wp:extent cx="1511935" cy="4718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8D370" w14:textId="77777777" w:rsidR="00B13A38" w:rsidRDefault="00B13A38" w:rsidP="00B13A38">
    <w:pPr>
      <w:pStyle w:val="Kopfzeile"/>
    </w:pPr>
  </w:p>
  <w:p w14:paraId="31A41E72" w14:textId="1DACCAF4" w:rsidR="00B13A38" w:rsidRPr="006D77B5" w:rsidRDefault="00B13A38" w:rsidP="00B13A38">
    <w:pPr>
      <w:pStyle w:val="Kopfzeile"/>
    </w:pPr>
    <w:r>
      <w:rPr>
        <w:noProof/>
        <w:lang w:eastAsia="de-DE"/>
      </w:rPr>
      <mc:AlternateContent>
        <mc:Choice Requires="wps">
          <w:drawing>
            <wp:anchor distT="4294967294" distB="4294967294" distL="114300" distR="114300" simplePos="0" relativeHeight="251659264" behindDoc="1" locked="1" layoutInCell="1" allowOverlap="1" wp14:anchorId="2F0E0415" wp14:editId="7A25F820">
              <wp:simplePos x="0" y="0"/>
              <wp:positionH relativeFrom="margin">
                <wp:align>left</wp:align>
              </wp:positionH>
              <wp:positionV relativeFrom="page">
                <wp:posOffset>791844</wp:posOffset>
              </wp:positionV>
              <wp:extent cx="4319905" cy="0"/>
              <wp:effectExtent l="0" t="0" r="2349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5C2FE" id="Gerader Verbinder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" strokecolor="#404040" strokeweight=".5pt">
              <v:shadow opacity="24903f" origin=",.5" offset="0,.55556mm"/>
              <w10:wrap anchorx="margin" anchory="page"/>
              <w10:anchorlock/>
            </v:line>
          </w:pict>
        </mc:Fallback>
      </mc:AlternateContent>
    </w:r>
  </w:p>
  <w:p w14:paraId="4B8BA56C" w14:textId="42FEAE55" w:rsidR="005943CD" w:rsidRPr="00985854" w:rsidRDefault="005943CD" w:rsidP="005943CD">
    <w:pPr>
      <w:autoSpaceDE w:val="0"/>
      <w:autoSpaceDN w:val="0"/>
      <w:adjustRightInd w:val="0"/>
      <w:ind w:left="-105"/>
      <w:rPr>
        <w:rFonts w:cs="Arial"/>
        <w:szCs w:val="20"/>
        <w:lang w:val="x-none"/>
      </w:rPr>
    </w:pPr>
  </w:p>
  <w:p w14:paraId="05851D31" w14:textId="77777777" w:rsidR="005943CD" w:rsidRPr="00985854" w:rsidRDefault="005943CD">
    <w:pPr>
      <w:pStyle w:val="Kopfzeile"/>
      <w:rPr>
        <w:rFonts w:cs="Arial"/>
        <w:lang w:val="x-none"/>
      </w:rPr>
    </w:pPr>
  </w:p>
  <w:p w14:paraId="5EBD848A" w14:textId="77777777" w:rsidR="005943CD" w:rsidRPr="00985854" w:rsidRDefault="005943CD">
    <w:pPr>
      <w:pStyle w:val="Kopfzeile"/>
      <w:rPr>
        <w:rFonts w:cs="Arial"/>
        <w:lang w:val="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BDA8" w14:textId="77777777" w:rsidR="00E02D5E" w:rsidRDefault="00E02D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55A"/>
    <w:multiLevelType w:val="hybridMultilevel"/>
    <w:tmpl w:val="88C6B256"/>
    <w:lvl w:ilvl="0" w:tplc="9FC243C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D72FB"/>
    <w:multiLevelType w:val="hybridMultilevel"/>
    <w:tmpl w:val="DDD854D2"/>
    <w:lvl w:ilvl="0" w:tplc="8E62C09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F040D7"/>
    <w:multiLevelType w:val="hybridMultilevel"/>
    <w:tmpl w:val="1EAAD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491831"/>
    <w:multiLevelType w:val="hybridMultilevel"/>
    <w:tmpl w:val="E0F266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1"/>
    <w:rsid w:val="0000080C"/>
    <w:rsid w:val="000017FD"/>
    <w:rsid w:val="00013AA3"/>
    <w:rsid w:val="00016042"/>
    <w:rsid w:val="000222D0"/>
    <w:rsid w:val="00031A02"/>
    <w:rsid w:val="000429A3"/>
    <w:rsid w:val="0005032E"/>
    <w:rsid w:val="00053158"/>
    <w:rsid w:val="0006771F"/>
    <w:rsid w:val="000716E5"/>
    <w:rsid w:val="00090679"/>
    <w:rsid w:val="00091707"/>
    <w:rsid w:val="00092438"/>
    <w:rsid w:val="000A4C45"/>
    <w:rsid w:val="000A7747"/>
    <w:rsid w:val="000B4EA5"/>
    <w:rsid w:val="000B7933"/>
    <w:rsid w:val="000C107F"/>
    <w:rsid w:val="000C6461"/>
    <w:rsid w:val="000D1C77"/>
    <w:rsid w:val="000F02AB"/>
    <w:rsid w:val="000F320B"/>
    <w:rsid w:val="000F37CC"/>
    <w:rsid w:val="000F44CC"/>
    <w:rsid w:val="000F5DC7"/>
    <w:rsid w:val="001063E5"/>
    <w:rsid w:val="0012435F"/>
    <w:rsid w:val="00132C60"/>
    <w:rsid w:val="001560DE"/>
    <w:rsid w:val="00167013"/>
    <w:rsid w:val="00167B2D"/>
    <w:rsid w:val="00174DCE"/>
    <w:rsid w:val="001766BF"/>
    <w:rsid w:val="00182839"/>
    <w:rsid w:val="001853D1"/>
    <w:rsid w:val="0019099B"/>
    <w:rsid w:val="00191DB8"/>
    <w:rsid w:val="001A47A3"/>
    <w:rsid w:val="001A584D"/>
    <w:rsid w:val="001B15F2"/>
    <w:rsid w:val="001B3873"/>
    <w:rsid w:val="001B4743"/>
    <w:rsid w:val="001B6E6C"/>
    <w:rsid w:val="001C3308"/>
    <w:rsid w:val="001C7372"/>
    <w:rsid w:val="001D5B7A"/>
    <w:rsid w:val="001E1EA2"/>
    <w:rsid w:val="001E6810"/>
    <w:rsid w:val="00200368"/>
    <w:rsid w:val="00207409"/>
    <w:rsid w:val="002152CA"/>
    <w:rsid w:val="00224E57"/>
    <w:rsid w:val="00226626"/>
    <w:rsid w:val="00230CBE"/>
    <w:rsid w:val="00236740"/>
    <w:rsid w:val="00244DDE"/>
    <w:rsid w:val="00251519"/>
    <w:rsid w:val="0027131F"/>
    <w:rsid w:val="0027216B"/>
    <w:rsid w:val="002765AE"/>
    <w:rsid w:val="00286DC1"/>
    <w:rsid w:val="002A2451"/>
    <w:rsid w:val="002A3BC2"/>
    <w:rsid w:val="002A43BD"/>
    <w:rsid w:val="002C3914"/>
    <w:rsid w:val="002C59B7"/>
    <w:rsid w:val="002F25DD"/>
    <w:rsid w:val="00301471"/>
    <w:rsid w:val="00323788"/>
    <w:rsid w:val="00336454"/>
    <w:rsid w:val="003418CF"/>
    <w:rsid w:val="00346B57"/>
    <w:rsid w:val="0035433B"/>
    <w:rsid w:val="00361897"/>
    <w:rsid w:val="0036359F"/>
    <w:rsid w:val="00363E93"/>
    <w:rsid w:val="00372DAD"/>
    <w:rsid w:val="00373146"/>
    <w:rsid w:val="003812AE"/>
    <w:rsid w:val="003A2ED8"/>
    <w:rsid w:val="003B5CD8"/>
    <w:rsid w:val="003B65AD"/>
    <w:rsid w:val="003B73A4"/>
    <w:rsid w:val="003C3538"/>
    <w:rsid w:val="003C41C3"/>
    <w:rsid w:val="003D2F9D"/>
    <w:rsid w:val="003D3352"/>
    <w:rsid w:val="003F6E80"/>
    <w:rsid w:val="004023D2"/>
    <w:rsid w:val="0040245B"/>
    <w:rsid w:val="00406D74"/>
    <w:rsid w:val="00414C9C"/>
    <w:rsid w:val="00416381"/>
    <w:rsid w:val="0043301C"/>
    <w:rsid w:val="004341AE"/>
    <w:rsid w:val="00435535"/>
    <w:rsid w:val="00437314"/>
    <w:rsid w:val="004512FC"/>
    <w:rsid w:val="004618D3"/>
    <w:rsid w:val="00475815"/>
    <w:rsid w:val="00485517"/>
    <w:rsid w:val="0048599F"/>
    <w:rsid w:val="004963C7"/>
    <w:rsid w:val="004A0896"/>
    <w:rsid w:val="004A7BFD"/>
    <w:rsid w:val="004D21F5"/>
    <w:rsid w:val="004E208F"/>
    <w:rsid w:val="004F1B39"/>
    <w:rsid w:val="004F5D25"/>
    <w:rsid w:val="00505ED8"/>
    <w:rsid w:val="00527D54"/>
    <w:rsid w:val="005366F1"/>
    <w:rsid w:val="00546DA6"/>
    <w:rsid w:val="005555AD"/>
    <w:rsid w:val="00562887"/>
    <w:rsid w:val="00565511"/>
    <w:rsid w:val="00571FA6"/>
    <w:rsid w:val="005943CD"/>
    <w:rsid w:val="005B42DB"/>
    <w:rsid w:val="005C22A3"/>
    <w:rsid w:val="005E5695"/>
    <w:rsid w:val="005E6774"/>
    <w:rsid w:val="005F7F71"/>
    <w:rsid w:val="00603CCD"/>
    <w:rsid w:val="00603E3C"/>
    <w:rsid w:val="00606164"/>
    <w:rsid w:val="006062BD"/>
    <w:rsid w:val="00624FED"/>
    <w:rsid w:val="00643B19"/>
    <w:rsid w:val="00645E16"/>
    <w:rsid w:val="00656518"/>
    <w:rsid w:val="00661A5A"/>
    <w:rsid w:val="00663D87"/>
    <w:rsid w:val="0068120D"/>
    <w:rsid w:val="006835EA"/>
    <w:rsid w:val="00694149"/>
    <w:rsid w:val="00694B1F"/>
    <w:rsid w:val="006C487C"/>
    <w:rsid w:val="006D7A5E"/>
    <w:rsid w:val="006F148E"/>
    <w:rsid w:val="006F161B"/>
    <w:rsid w:val="006F4269"/>
    <w:rsid w:val="00704B21"/>
    <w:rsid w:val="00707108"/>
    <w:rsid w:val="00714E03"/>
    <w:rsid w:val="00723A7D"/>
    <w:rsid w:val="0072544A"/>
    <w:rsid w:val="007436B0"/>
    <w:rsid w:val="00745470"/>
    <w:rsid w:val="00754623"/>
    <w:rsid w:val="00761531"/>
    <w:rsid w:val="00762B7E"/>
    <w:rsid w:val="00771963"/>
    <w:rsid w:val="007819EF"/>
    <w:rsid w:val="00782A5B"/>
    <w:rsid w:val="00784815"/>
    <w:rsid w:val="00784939"/>
    <w:rsid w:val="00785407"/>
    <w:rsid w:val="00790663"/>
    <w:rsid w:val="007A16D8"/>
    <w:rsid w:val="007A2E7E"/>
    <w:rsid w:val="007B18BD"/>
    <w:rsid w:val="007B60F6"/>
    <w:rsid w:val="007C69F7"/>
    <w:rsid w:val="007C7BFD"/>
    <w:rsid w:val="007D4730"/>
    <w:rsid w:val="007E2F73"/>
    <w:rsid w:val="007E3C2E"/>
    <w:rsid w:val="007E5566"/>
    <w:rsid w:val="007F21CB"/>
    <w:rsid w:val="007F70C0"/>
    <w:rsid w:val="0080146A"/>
    <w:rsid w:val="00810C8A"/>
    <w:rsid w:val="008110F8"/>
    <w:rsid w:val="00811FE9"/>
    <w:rsid w:val="00815AEE"/>
    <w:rsid w:val="0082075B"/>
    <w:rsid w:val="00827C1E"/>
    <w:rsid w:val="0083555B"/>
    <w:rsid w:val="00835FC0"/>
    <w:rsid w:val="00836482"/>
    <w:rsid w:val="00842521"/>
    <w:rsid w:val="008446AE"/>
    <w:rsid w:val="0085015A"/>
    <w:rsid w:val="00851B99"/>
    <w:rsid w:val="00855BC7"/>
    <w:rsid w:val="008726F4"/>
    <w:rsid w:val="008763E9"/>
    <w:rsid w:val="00893DF8"/>
    <w:rsid w:val="008A12FE"/>
    <w:rsid w:val="008A6627"/>
    <w:rsid w:val="008C4D42"/>
    <w:rsid w:val="008D56E4"/>
    <w:rsid w:val="008E0913"/>
    <w:rsid w:val="008E7362"/>
    <w:rsid w:val="008F28AC"/>
    <w:rsid w:val="008F41E3"/>
    <w:rsid w:val="008F6A3F"/>
    <w:rsid w:val="0091625F"/>
    <w:rsid w:val="00925DA1"/>
    <w:rsid w:val="00956158"/>
    <w:rsid w:val="00967C3B"/>
    <w:rsid w:val="00976B2A"/>
    <w:rsid w:val="00977305"/>
    <w:rsid w:val="00981674"/>
    <w:rsid w:val="00985854"/>
    <w:rsid w:val="00985C34"/>
    <w:rsid w:val="009A4884"/>
    <w:rsid w:val="009D6A9A"/>
    <w:rsid w:val="009E115B"/>
    <w:rsid w:val="009F3BF9"/>
    <w:rsid w:val="009F5D65"/>
    <w:rsid w:val="009F6D50"/>
    <w:rsid w:val="00A16CFE"/>
    <w:rsid w:val="00A213D9"/>
    <w:rsid w:val="00A752C6"/>
    <w:rsid w:val="00A75C33"/>
    <w:rsid w:val="00A85ABD"/>
    <w:rsid w:val="00AA2015"/>
    <w:rsid w:val="00AA27DF"/>
    <w:rsid w:val="00AA54AB"/>
    <w:rsid w:val="00AB1B88"/>
    <w:rsid w:val="00AB49DC"/>
    <w:rsid w:val="00AC46AA"/>
    <w:rsid w:val="00AC5306"/>
    <w:rsid w:val="00AD25F9"/>
    <w:rsid w:val="00AD38C4"/>
    <w:rsid w:val="00AF5ACD"/>
    <w:rsid w:val="00B00837"/>
    <w:rsid w:val="00B11BE4"/>
    <w:rsid w:val="00B121BC"/>
    <w:rsid w:val="00B13A38"/>
    <w:rsid w:val="00B2653B"/>
    <w:rsid w:val="00B26E7C"/>
    <w:rsid w:val="00B30F88"/>
    <w:rsid w:val="00B46D77"/>
    <w:rsid w:val="00B54DA7"/>
    <w:rsid w:val="00B95DF8"/>
    <w:rsid w:val="00BC0979"/>
    <w:rsid w:val="00BC33CE"/>
    <w:rsid w:val="00BC45A0"/>
    <w:rsid w:val="00BD161A"/>
    <w:rsid w:val="00BD2F4C"/>
    <w:rsid w:val="00BE0E6E"/>
    <w:rsid w:val="00BE1EB6"/>
    <w:rsid w:val="00BE2406"/>
    <w:rsid w:val="00BE688A"/>
    <w:rsid w:val="00BF44B0"/>
    <w:rsid w:val="00C10371"/>
    <w:rsid w:val="00C12260"/>
    <w:rsid w:val="00C1785F"/>
    <w:rsid w:val="00C2295F"/>
    <w:rsid w:val="00C43BFB"/>
    <w:rsid w:val="00C4706D"/>
    <w:rsid w:val="00C6331A"/>
    <w:rsid w:val="00C663DC"/>
    <w:rsid w:val="00C719D9"/>
    <w:rsid w:val="00C73263"/>
    <w:rsid w:val="00C75926"/>
    <w:rsid w:val="00C86205"/>
    <w:rsid w:val="00C93316"/>
    <w:rsid w:val="00C95B22"/>
    <w:rsid w:val="00C95C75"/>
    <w:rsid w:val="00CA01FB"/>
    <w:rsid w:val="00CA3158"/>
    <w:rsid w:val="00CA4198"/>
    <w:rsid w:val="00CB10C2"/>
    <w:rsid w:val="00CB5A54"/>
    <w:rsid w:val="00CC14F7"/>
    <w:rsid w:val="00CC5C70"/>
    <w:rsid w:val="00CE0AB8"/>
    <w:rsid w:val="00CE3262"/>
    <w:rsid w:val="00D13F28"/>
    <w:rsid w:val="00D26EC9"/>
    <w:rsid w:val="00D270A3"/>
    <w:rsid w:val="00D30299"/>
    <w:rsid w:val="00D34847"/>
    <w:rsid w:val="00D47143"/>
    <w:rsid w:val="00D52BD9"/>
    <w:rsid w:val="00D642F4"/>
    <w:rsid w:val="00D72BAC"/>
    <w:rsid w:val="00D76547"/>
    <w:rsid w:val="00D812AC"/>
    <w:rsid w:val="00D83E80"/>
    <w:rsid w:val="00D83F1B"/>
    <w:rsid w:val="00D85CB7"/>
    <w:rsid w:val="00D9321B"/>
    <w:rsid w:val="00D93433"/>
    <w:rsid w:val="00DB50BA"/>
    <w:rsid w:val="00DB7799"/>
    <w:rsid w:val="00DC1E3F"/>
    <w:rsid w:val="00DC68E9"/>
    <w:rsid w:val="00DD7EDB"/>
    <w:rsid w:val="00DE5031"/>
    <w:rsid w:val="00E02D5E"/>
    <w:rsid w:val="00E059A8"/>
    <w:rsid w:val="00E06AE8"/>
    <w:rsid w:val="00E12135"/>
    <w:rsid w:val="00E148A5"/>
    <w:rsid w:val="00E318DA"/>
    <w:rsid w:val="00E322B8"/>
    <w:rsid w:val="00E41FEA"/>
    <w:rsid w:val="00E54070"/>
    <w:rsid w:val="00E653A2"/>
    <w:rsid w:val="00E802B6"/>
    <w:rsid w:val="00E83707"/>
    <w:rsid w:val="00EB5896"/>
    <w:rsid w:val="00EB6103"/>
    <w:rsid w:val="00EB75EE"/>
    <w:rsid w:val="00EC1A9C"/>
    <w:rsid w:val="00EE1B7E"/>
    <w:rsid w:val="00EE4680"/>
    <w:rsid w:val="00EE506D"/>
    <w:rsid w:val="00EE7BBF"/>
    <w:rsid w:val="00EF4D12"/>
    <w:rsid w:val="00EF6895"/>
    <w:rsid w:val="00F07C79"/>
    <w:rsid w:val="00F12201"/>
    <w:rsid w:val="00F12E92"/>
    <w:rsid w:val="00F13E2D"/>
    <w:rsid w:val="00F23EBF"/>
    <w:rsid w:val="00F34809"/>
    <w:rsid w:val="00F419C3"/>
    <w:rsid w:val="00F47A29"/>
    <w:rsid w:val="00F57C50"/>
    <w:rsid w:val="00F57D10"/>
    <w:rsid w:val="00F62116"/>
    <w:rsid w:val="00F64A88"/>
    <w:rsid w:val="00F71266"/>
    <w:rsid w:val="00F74E00"/>
    <w:rsid w:val="00F923BC"/>
    <w:rsid w:val="00FA3685"/>
    <w:rsid w:val="00FA4EFD"/>
    <w:rsid w:val="00FB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217F8"/>
  <w15:chartTrackingRefBased/>
  <w15:docId w15:val="{1BDB91A2-7C2A-4A3C-A962-10489143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531"/>
    <w:pPr>
      <w:spacing w:after="0" w:line="240" w:lineRule="auto"/>
    </w:pPr>
    <w:rPr>
      <w:rFonts w:ascii="Arial" w:hAnsi="Arial"/>
      <w:sz w:val="20"/>
      <w:lang w:val="de-DE"/>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Kopfzeile">
    <w:name w:val="header"/>
    <w:basedOn w:val="Standard"/>
    <w:link w:val="KopfzeileZchn"/>
    <w:unhideWhenUsed/>
    <w:rsid w:val="005943CD"/>
    <w:pPr>
      <w:tabs>
        <w:tab w:val="center" w:pos="4536"/>
        <w:tab w:val="right" w:pos="9072"/>
      </w:tabs>
    </w:pPr>
  </w:style>
  <w:style w:type="character" w:customStyle="1" w:styleId="KopfzeileZchn">
    <w:name w:val="Kopfzeile Zchn"/>
    <w:basedOn w:val="Absatz-Standardschriftart"/>
    <w:link w:val="Kopfzeile"/>
    <w:uiPriority w:val="99"/>
    <w:rsid w:val="005943CD"/>
    <w:rPr>
      <w:rFonts w:ascii="Arial" w:hAnsi="Arial"/>
      <w:sz w:val="20"/>
    </w:rPr>
  </w:style>
  <w:style w:type="paragraph" w:styleId="Fuzeile">
    <w:name w:val="footer"/>
    <w:basedOn w:val="Standard"/>
    <w:link w:val="FuzeileZchn"/>
    <w:uiPriority w:val="99"/>
    <w:unhideWhenUsed/>
    <w:rsid w:val="005943CD"/>
    <w:pPr>
      <w:tabs>
        <w:tab w:val="center" w:pos="4536"/>
        <w:tab w:val="right" w:pos="9072"/>
      </w:tabs>
    </w:pPr>
  </w:style>
  <w:style w:type="character" w:customStyle="1" w:styleId="FuzeileZchn">
    <w:name w:val="Fußzeile Zchn"/>
    <w:basedOn w:val="Absatz-Standardschriftart"/>
    <w:link w:val="Fuzeile"/>
    <w:uiPriority w:val="99"/>
    <w:rsid w:val="005943CD"/>
    <w:rPr>
      <w:rFonts w:ascii="Arial" w:hAnsi="Arial"/>
      <w:sz w:val="20"/>
    </w:rPr>
  </w:style>
  <w:style w:type="character" w:styleId="Hyperlink">
    <w:name w:val="Hyperlink"/>
    <w:basedOn w:val="Absatz-Standardschriftart"/>
    <w:uiPriority w:val="99"/>
    <w:unhideWhenUsed/>
    <w:rsid w:val="008110F8"/>
    <w:rPr>
      <w:color w:val="0563C1" w:themeColor="hyperlink"/>
      <w:u w:val="single"/>
    </w:rPr>
  </w:style>
  <w:style w:type="paragraph" w:styleId="Listenabsatz">
    <w:name w:val="List Paragraph"/>
    <w:basedOn w:val="Standard"/>
    <w:uiPriority w:val="34"/>
    <w:qFormat/>
    <w:rsid w:val="002C59B7"/>
    <w:pPr>
      <w:ind w:left="720"/>
      <w:contextualSpacing/>
    </w:pPr>
  </w:style>
  <w:style w:type="paragraph" w:styleId="Sprechblasentext">
    <w:name w:val="Balloon Text"/>
    <w:basedOn w:val="Standard"/>
    <w:link w:val="SprechblasentextZchn"/>
    <w:uiPriority w:val="99"/>
    <w:semiHidden/>
    <w:unhideWhenUsed/>
    <w:rsid w:val="00230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CBE"/>
    <w:rPr>
      <w:rFonts w:ascii="Segoe UI" w:hAnsi="Segoe UI" w:cs="Segoe UI"/>
      <w:sz w:val="18"/>
      <w:szCs w:val="18"/>
    </w:rPr>
  </w:style>
  <w:style w:type="character" w:styleId="Kommentarzeichen">
    <w:name w:val="annotation reference"/>
    <w:basedOn w:val="Absatz-Standardschriftart"/>
    <w:uiPriority w:val="99"/>
    <w:semiHidden/>
    <w:unhideWhenUsed/>
    <w:rsid w:val="00B11BE4"/>
    <w:rPr>
      <w:sz w:val="16"/>
      <w:szCs w:val="16"/>
    </w:rPr>
  </w:style>
  <w:style w:type="paragraph" w:styleId="Kommentartext">
    <w:name w:val="annotation text"/>
    <w:basedOn w:val="Standard"/>
    <w:link w:val="KommentartextZchn"/>
    <w:uiPriority w:val="99"/>
    <w:semiHidden/>
    <w:unhideWhenUsed/>
    <w:rsid w:val="00B11BE4"/>
    <w:rPr>
      <w:szCs w:val="20"/>
    </w:rPr>
  </w:style>
  <w:style w:type="character" w:customStyle="1" w:styleId="KommentartextZchn">
    <w:name w:val="Kommentartext Zchn"/>
    <w:basedOn w:val="Absatz-Standardschriftart"/>
    <w:link w:val="Kommentartext"/>
    <w:uiPriority w:val="99"/>
    <w:semiHidden/>
    <w:rsid w:val="00B11BE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1BE4"/>
    <w:rPr>
      <w:b/>
      <w:bCs/>
    </w:rPr>
  </w:style>
  <w:style w:type="character" w:customStyle="1" w:styleId="KommentarthemaZchn">
    <w:name w:val="Kommentarthema Zchn"/>
    <w:basedOn w:val="KommentartextZchn"/>
    <w:link w:val="Kommentarthema"/>
    <w:uiPriority w:val="99"/>
    <w:semiHidden/>
    <w:rsid w:val="00B11BE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Schwab@msg.grou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sg.group/" TargetMode="External"/><Relationship Id="rId4" Type="http://schemas.openxmlformats.org/officeDocument/2006/relationships/settings" Target="settings.xml"/><Relationship Id="rId9" Type="http://schemas.openxmlformats.org/officeDocument/2006/relationships/hyperlink" Target="mailto:msgsystems@hotwirep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0.1</msg_Version>
  </documentManagement>
</p:properties>
</file>

<file path=customXml/itemProps1.xml><?xml version="1.0" encoding="utf-8"?>
<ds:datastoreItem xmlns:ds="http://schemas.openxmlformats.org/officeDocument/2006/customXml" ds:itemID="{655EEA74-6D51-42E9-B72B-D1B9A08DAF1B}">
  <ds:schemaRefs>
    <ds:schemaRef ds:uri="http://schemas.microsoft.com/office/2006/metadata/properties"/>
    <ds:schemaRef ds:uri="http://schemas.microsoft.com/office/infopath/2007/PartnerControls"/>
    <ds:schemaRef ds:uri="1dd69248-66f9-453d-8211-ae5ae34a4b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5920</Characters>
  <Application>Microsoft Office Word</Application>
  <DocSecurity>0</DocSecurity>
  <Lines>105</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MSG News</vt:lpstr>
      <vt:lpstr>MSG News</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News</dc:title>
  <dc:subject>Gamification und Scrum</dc:subject>
  <dc:creator>Christian Gasche</dc:creator>
  <cp:keywords/>
  <dc:description>Hotwire PR | Christian Gasche</dc:description>
  <cp:lastModifiedBy>Manuela Schwab</cp:lastModifiedBy>
  <cp:revision>5</cp:revision>
  <cp:lastPrinted>2018-04-30T09:31:00Z</cp:lastPrinted>
  <dcterms:created xsi:type="dcterms:W3CDTF">2018-05-28T14:54:00Z</dcterms:created>
  <dcterms:modified xsi:type="dcterms:W3CDTF">2018-05-28T14:56:00Z</dcterms:modified>
</cp:coreProperties>
</file>